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5A4" w:rsidRDefault="00F275A4">
      <w:pPr>
        <w:spacing w:line="560" w:lineRule="exact"/>
        <w:jc w:val="center"/>
      </w:pPr>
      <w:bookmarkStart w:id="0" w:name="_GoBack"/>
      <w:bookmarkEnd w:id="0"/>
    </w:p>
    <w:p w:rsidR="00F275A4" w:rsidRDefault="00F275A4">
      <w:pPr>
        <w:spacing w:line="560" w:lineRule="exact"/>
        <w:jc w:val="center"/>
      </w:pPr>
    </w:p>
    <w:p w:rsidR="00F275A4" w:rsidRDefault="00F275A4">
      <w:pPr>
        <w:spacing w:line="560" w:lineRule="exact"/>
        <w:jc w:val="center"/>
      </w:pPr>
    </w:p>
    <w:p w:rsidR="00F275A4" w:rsidRDefault="00F275A4">
      <w:pPr>
        <w:spacing w:line="560" w:lineRule="exact"/>
        <w:jc w:val="center"/>
      </w:pPr>
    </w:p>
    <w:p w:rsidR="00F275A4" w:rsidRDefault="00F275A4">
      <w:pPr>
        <w:spacing w:line="560" w:lineRule="exact"/>
        <w:jc w:val="center"/>
      </w:pPr>
    </w:p>
    <w:p w:rsidR="00F275A4" w:rsidRDefault="00F275A4">
      <w:pPr>
        <w:spacing w:line="560" w:lineRule="exact"/>
        <w:jc w:val="center"/>
      </w:pPr>
    </w:p>
    <w:p w:rsidR="00F275A4" w:rsidRDefault="008919C1">
      <w:pPr>
        <w:spacing w:line="560" w:lineRule="exact"/>
        <w:jc w:val="center"/>
        <w:rPr>
          <w:rFonts w:eastAsia="仿宋_GB2312"/>
          <w:sz w:val="32"/>
        </w:rPr>
      </w:pPr>
      <w:r>
        <w:rPr>
          <w:rFonts w:eastAsia="仿宋_GB2312"/>
          <w:sz w:val="32"/>
        </w:rPr>
        <w:t>大纪发〔</w:t>
      </w:r>
      <w:r>
        <w:rPr>
          <w:rFonts w:eastAsia="仿宋_GB2312"/>
          <w:sz w:val="32"/>
        </w:rPr>
        <w:t>2018</w:t>
      </w:r>
      <w:r>
        <w:rPr>
          <w:rFonts w:eastAsia="仿宋_GB2312"/>
          <w:sz w:val="32"/>
        </w:rPr>
        <w:t>〕</w:t>
      </w:r>
      <w:r w:rsidR="00C257C4">
        <w:rPr>
          <w:rFonts w:eastAsia="仿宋_GB2312" w:hint="eastAsia"/>
          <w:sz w:val="32"/>
        </w:rPr>
        <w:t>13</w:t>
      </w:r>
      <w:r>
        <w:rPr>
          <w:rFonts w:eastAsia="仿宋_GB2312"/>
          <w:sz w:val="32"/>
        </w:rPr>
        <w:t>号</w:t>
      </w:r>
    </w:p>
    <w:p w:rsidR="00F275A4" w:rsidRDefault="00F275A4">
      <w:pPr>
        <w:spacing w:line="560" w:lineRule="exact"/>
        <w:jc w:val="center"/>
        <w:rPr>
          <w:rFonts w:eastAsia="仿宋_GB2312"/>
          <w:sz w:val="32"/>
          <w:szCs w:val="32"/>
        </w:rPr>
      </w:pPr>
    </w:p>
    <w:p w:rsidR="00F275A4" w:rsidRDefault="00F275A4">
      <w:pPr>
        <w:spacing w:line="560" w:lineRule="exact"/>
        <w:jc w:val="center"/>
        <w:rPr>
          <w:rFonts w:eastAsia="仿宋_GB2312"/>
          <w:sz w:val="32"/>
          <w:szCs w:val="32"/>
        </w:rPr>
      </w:pPr>
    </w:p>
    <w:p w:rsidR="00F275A4" w:rsidRDefault="00F275A4">
      <w:pPr>
        <w:spacing w:line="520" w:lineRule="exact"/>
        <w:rPr>
          <w:rFonts w:eastAsia="黑体"/>
          <w:sz w:val="40"/>
          <w:szCs w:val="32"/>
        </w:rPr>
      </w:pPr>
    </w:p>
    <w:p w:rsidR="00C257C4" w:rsidRDefault="008919C1">
      <w:pPr>
        <w:spacing w:line="520" w:lineRule="exact"/>
        <w:jc w:val="center"/>
        <w:rPr>
          <w:rFonts w:hint="eastAsia"/>
          <w:b/>
          <w:sz w:val="48"/>
          <w:szCs w:val="40"/>
        </w:rPr>
      </w:pPr>
      <w:r>
        <w:rPr>
          <w:b/>
          <w:sz w:val="48"/>
          <w:szCs w:val="40"/>
        </w:rPr>
        <w:t>关于公布金丰廉韵廉政教育</w:t>
      </w:r>
    </w:p>
    <w:p w:rsidR="00F275A4" w:rsidRDefault="008919C1">
      <w:pPr>
        <w:spacing w:line="520" w:lineRule="exact"/>
        <w:jc w:val="center"/>
        <w:rPr>
          <w:b/>
          <w:sz w:val="48"/>
          <w:szCs w:val="40"/>
        </w:rPr>
      </w:pPr>
      <w:r>
        <w:rPr>
          <w:b/>
          <w:sz w:val="48"/>
          <w:szCs w:val="40"/>
        </w:rPr>
        <w:t>参观学习线路的通知</w:t>
      </w:r>
    </w:p>
    <w:p w:rsidR="00F275A4" w:rsidRDefault="00F275A4">
      <w:pPr>
        <w:spacing w:line="520" w:lineRule="exact"/>
        <w:rPr>
          <w:rFonts w:eastAsia="仿宋_GB2312"/>
          <w:spacing w:val="-8"/>
          <w:sz w:val="32"/>
          <w:szCs w:val="32"/>
        </w:rPr>
      </w:pPr>
    </w:p>
    <w:p w:rsidR="00F275A4" w:rsidRDefault="008919C1">
      <w:pPr>
        <w:spacing w:line="600" w:lineRule="exact"/>
        <w:rPr>
          <w:rFonts w:eastAsia="仿宋"/>
          <w:spacing w:val="-8"/>
          <w:sz w:val="32"/>
          <w:szCs w:val="32"/>
        </w:rPr>
      </w:pPr>
      <w:r>
        <w:rPr>
          <w:rFonts w:eastAsia="仿宋"/>
          <w:spacing w:val="-8"/>
          <w:sz w:val="32"/>
          <w:szCs w:val="32"/>
        </w:rPr>
        <w:t>各镇党委、纪委、监察室，各区（园）党工委、纪工委、监察室，区委各部委办，区各委局办、区各直属单位党委、党组、总支（支部），区各直属单位纪委（纪检组）、监察室，区纪委各派驻（出）机构：</w:t>
      </w:r>
    </w:p>
    <w:p w:rsidR="00F275A4" w:rsidRDefault="008919C1">
      <w:pPr>
        <w:spacing w:line="600" w:lineRule="exact"/>
        <w:ind w:firstLine="645"/>
        <w:rPr>
          <w:rFonts w:eastAsia="仿宋"/>
          <w:spacing w:val="-8"/>
          <w:sz w:val="32"/>
          <w:szCs w:val="32"/>
        </w:rPr>
      </w:pPr>
      <w:r>
        <w:rPr>
          <w:rFonts w:eastAsia="仿宋"/>
          <w:spacing w:val="-8"/>
          <w:sz w:val="32"/>
          <w:szCs w:val="32"/>
        </w:rPr>
        <w:t>为深化反腐倡廉教育和廉政文化建设，丰富各级各单位开展党风廉政教育活动，扎实推进全区党员干部廉洁自律工作，结合近几年我区廉政教育场所建设情况，决定以</w:t>
      </w:r>
      <w:r>
        <w:rPr>
          <w:rFonts w:eastAsia="仿宋"/>
          <w:spacing w:val="-8"/>
          <w:sz w:val="32"/>
          <w:szCs w:val="32"/>
        </w:rPr>
        <w:t>“</w:t>
      </w:r>
      <w:r>
        <w:rPr>
          <w:rFonts w:eastAsia="仿宋"/>
          <w:spacing w:val="-8"/>
          <w:sz w:val="32"/>
          <w:szCs w:val="32"/>
        </w:rPr>
        <w:t>金丰廉韵</w:t>
      </w:r>
      <w:r>
        <w:rPr>
          <w:rFonts w:eastAsia="仿宋"/>
          <w:spacing w:val="-8"/>
          <w:sz w:val="32"/>
          <w:szCs w:val="32"/>
        </w:rPr>
        <w:t>”</w:t>
      </w:r>
      <w:r>
        <w:rPr>
          <w:rFonts w:eastAsia="仿宋"/>
          <w:spacing w:val="-8"/>
          <w:sz w:val="32"/>
          <w:szCs w:val="32"/>
        </w:rPr>
        <w:t>为总品牌，健全完善反腐倡廉警示教育、廉政文化建设教育、艰苦创业体验教育和红色文化传承教育等</w:t>
      </w:r>
      <w:r>
        <w:rPr>
          <w:rFonts w:eastAsia="仿宋"/>
          <w:spacing w:val="-8"/>
          <w:sz w:val="32"/>
          <w:szCs w:val="32"/>
        </w:rPr>
        <w:t>4</w:t>
      </w:r>
      <w:r>
        <w:rPr>
          <w:rFonts w:eastAsia="仿宋"/>
          <w:spacing w:val="-8"/>
          <w:sz w:val="32"/>
          <w:szCs w:val="32"/>
        </w:rPr>
        <w:t>条金丰廉韵廉政教育参观学习线路，并予授牌。现公布情况如下：</w:t>
      </w:r>
    </w:p>
    <w:p w:rsidR="00F275A4" w:rsidRDefault="008919C1" w:rsidP="00E06EC1">
      <w:pPr>
        <w:numPr>
          <w:ilvl w:val="0"/>
          <w:numId w:val="3"/>
        </w:numPr>
        <w:spacing w:line="600" w:lineRule="exact"/>
        <w:rPr>
          <w:rFonts w:eastAsia="仿宋"/>
          <w:b/>
          <w:bCs/>
          <w:spacing w:val="-8"/>
          <w:sz w:val="32"/>
          <w:szCs w:val="32"/>
        </w:rPr>
      </w:pPr>
      <w:r>
        <w:rPr>
          <w:rFonts w:eastAsia="黑体"/>
          <w:b/>
          <w:bCs/>
          <w:spacing w:val="-8"/>
          <w:sz w:val="32"/>
          <w:szCs w:val="32"/>
        </w:rPr>
        <w:lastRenderedPageBreak/>
        <w:t>反腐倡廉警示教育线路</w:t>
      </w:r>
    </w:p>
    <w:p w:rsidR="00F275A4" w:rsidRDefault="008919C1">
      <w:pPr>
        <w:spacing w:line="600" w:lineRule="exact"/>
        <w:ind w:firstLineChars="200" w:firstLine="608"/>
        <w:rPr>
          <w:rFonts w:eastAsia="仿宋"/>
          <w:spacing w:val="-8"/>
          <w:sz w:val="32"/>
          <w:szCs w:val="32"/>
        </w:rPr>
      </w:pPr>
      <w:r>
        <w:rPr>
          <w:rFonts w:eastAsia="仿宋"/>
          <w:spacing w:val="-8"/>
          <w:sz w:val="32"/>
          <w:szCs w:val="32"/>
        </w:rPr>
        <w:t>该线路由区廉政教育基地和区看守所组成，基本情况介绍如下：</w:t>
      </w:r>
    </w:p>
    <w:p w:rsidR="00F275A4" w:rsidRDefault="008919C1">
      <w:pPr>
        <w:spacing w:line="600" w:lineRule="exact"/>
        <w:ind w:firstLine="645"/>
        <w:rPr>
          <w:rFonts w:eastAsia="仿宋"/>
          <w:spacing w:val="-8"/>
          <w:sz w:val="32"/>
          <w:szCs w:val="32"/>
        </w:rPr>
      </w:pPr>
      <w:r>
        <w:rPr>
          <w:rFonts w:eastAsia="楷体"/>
          <w:b/>
          <w:spacing w:val="-8"/>
          <w:sz w:val="32"/>
          <w:szCs w:val="32"/>
        </w:rPr>
        <w:t>1</w:t>
      </w:r>
      <w:r>
        <w:rPr>
          <w:rFonts w:eastAsia="楷体"/>
          <w:b/>
          <w:spacing w:val="-8"/>
          <w:sz w:val="32"/>
          <w:szCs w:val="32"/>
        </w:rPr>
        <w:t>、区廉政教育基地。</w:t>
      </w:r>
      <w:r>
        <w:rPr>
          <w:rFonts w:eastAsia="仿宋"/>
          <w:spacing w:val="-8"/>
          <w:sz w:val="32"/>
          <w:szCs w:val="32"/>
        </w:rPr>
        <w:t>该基地系省级廉政教育示范基地、省推进马克思主义大众化学习实践基地。基地于</w:t>
      </w:r>
      <w:r>
        <w:rPr>
          <w:rFonts w:eastAsia="仿宋"/>
          <w:spacing w:val="-8"/>
          <w:sz w:val="32"/>
          <w:szCs w:val="32"/>
        </w:rPr>
        <w:t>2014</w:t>
      </w:r>
      <w:r>
        <w:rPr>
          <w:rFonts w:eastAsia="仿宋"/>
          <w:spacing w:val="-8"/>
          <w:sz w:val="32"/>
          <w:szCs w:val="32"/>
        </w:rPr>
        <w:t>年</w:t>
      </w:r>
      <w:r>
        <w:rPr>
          <w:rFonts w:eastAsia="仿宋"/>
          <w:spacing w:val="-8"/>
          <w:sz w:val="32"/>
          <w:szCs w:val="32"/>
        </w:rPr>
        <w:t>6</w:t>
      </w:r>
      <w:r>
        <w:rPr>
          <w:rFonts w:eastAsia="仿宋"/>
          <w:spacing w:val="-8"/>
          <w:sz w:val="32"/>
          <w:szCs w:val="32"/>
        </w:rPr>
        <w:t>月建成，位于港区华丰农场场部北侧，主体包括廉政教育展示馆、留置场所、党课讲堂和生态花园四个部分。其中展馆面积</w:t>
      </w:r>
      <w:r>
        <w:rPr>
          <w:rFonts w:eastAsia="仿宋"/>
          <w:spacing w:val="-8"/>
          <w:sz w:val="32"/>
          <w:szCs w:val="32"/>
        </w:rPr>
        <w:t>330</w:t>
      </w:r>
      <w:r>
        <w:rPr>
          <w:rFonts w:eastAsia="仿宋"/>
          <w:spacing w:val="-8"/>
          <w:sz w:val="32"/>
          <w:szCs w:val="32"/>
        </w:rPr>
        <w:t>平方米，分为序厅、领导要论、环屏投影、全面从严、坚实步伐、天堂地狱、以案为鉴、闻警自醒、实践探索、清正家风等十个展区。涵括党纪法规教育、理想信念教育、勤廉示范教育和案例警示教育；综合运用图板、实物、雕塑、场景模拟，声、光、电等艺术表现形式和现代科技手段，采用实物与景观、图片与视频、参观与互动等空间布局方式，融思想性、教育性和互动性为一体，是盐城各县（市、区）首座以反腐倡廉教育为主题的专题展示馆。</w:t>
      </w:r>
    </w:p>
    <w:p w:rsidR="00F275A4" w:rsidRDefault="008919C1">
      <w:pPr>
        <w:widowControl/>
        <w:spacing w:line="600" w:lineRule="exact"/>
        <w:ind w:firstLineChars="200" w:firstLine="611"/>
        <w:rPr>
          <w:rFonts w:eastAsia="仿宋"/>
          <w:spacing w:val="-8"/>
          <w:sz w:val="32"/>
          <w:szCs w:val="32"/>
        </w:rPr>
      </w:pPr>
      <w:r>
        <w:rPr>
          <w:rFonts w:eastAsia="楷体"/>
          <w:b/>
          <w:spacing w:val="-8"/>
          <w:sz w:val="32"/>
          <w:szCs w:val="32"/>
        </w:rPr>
        <w:t>2</w:t>
      </w:r>
      <w:r>
        <w:rPr>
          <w:rFonts w:eastAsia="楷体"/>
          <w:b/>
          <w:spacing w:val="-8"/>
          <w:sz w:val="32"/>
          <w:szCs w:val="32"/>
        </w:rPr>
        <w:t>、区看守所。</w:t>
      </w:r>
      <w:r>
        <w:rPr>
          <w:rFonts w:eastAsia="仿宋"/>
          <w:spacing w:val="-8"/>
          <w:sz w:val="32"/>
          <w:szCs w:val="32"/>
        </w:rPr>
        <w:t>区看守所系区级廉政文化建设示范点。该示范点以</w:t>
      </w:r>
      <w:r>
        <w:rPr>
          <w:rFonts w:eastAsia="仿宋"/>
          <w:spacing w:val="-8"/>
          <w:sz w:val="32"/>
          <w:szCs w:val="32"/>
        </w:rPr>
        <w:t>“</w:t>
      </w:r>
      <w:r>
        <w:rPr>
          <w:rFonts w:eastAsia="仿宋"/>
          <w:spacing w:val="-8"/>
          <w:sz w:val="32"/>
          <w:szCs w:val="32"/>
        </w:rPr>
        <w:t>警示教育</w:t>
      </w:r>
      <w:r>
        <w:rPr>
          <w:rFonts w:eastAsia="仿宋"/>
          <w:spacing w:val="-8"/>
          <w:sz w:val="32"/>
          <w:szCs w:val="32"/>
        </w:rPr>
        <w:t>”</w:t>
      </w:r>
      <w:r>
        <w:rPr>
          <w:rFonts w:eastAsia="仿宋"/>
          <w:spacing w:val="-8"/>
          <w:sz w:val="32"/>
          <w:szCs w:val="32"/>
        </w:rPr>
        <w:t>为主题，监区外设有警务公开文化廊，制作图文并茂的公益广告、警示格言，营造了良好的廉政教育氛围；监区内建有面积</w:t>
      </w:r>
      <w:r>
        <w:rPr>
          <w:rFonts w:eastAsia="仿宋"/>
          <w:spacing w:val="-8"/>
          <w:sz w:val="32"/>
          <w:szCs w:val="32"/>
        </w:rPr>
        <w:t>280</w:t>
      </w:r>
      <w:r>
        <w:rPr>
          <w:rFonts w:eastAsia="仿宋"/>
          <w:spacing w:val="-8"/>
          <w:sz w:val="32"/>
          <w:szCs w:val="32"/>
        </w:rPr>
        <w:t>平方米的廉政警示教育展览厅，布设</w:t>
      </w:r>
      <w:r>
        <w:rPr>
          <w:rFonts w:eastAsia="仿宋"/>
          <w:spacing w:val="-8"/>
          <w:sz w:val="32"/>
          <w:szCs w:val="32"/>
        </w:rPr>
        <w:t>70</w:t>
      </w:r>
      <w:r>
        <w:rPr>
          <w:rFonts w:eastAsia="仿宋"/>
          <w:spacing w:val="-8"/>
          <w:sz w:val="32"/>
          <w:szCs w:val="32"/>
        </w:rPr>
        <w:t>个版面，分预防篇、严惩篇、警示篇、忏悔篇，配有多媒体影视资料等，是传统与现代、艺术表现手法与现代科技相结合的多功能法制廉政宣传教育场所。实地参观监区，了解在押人员的学习、生活、劳动和改造</w:t>
      </w:r>
      <w:r>
        <w:rPr>
          <w:rFonts w:eastAsia="仿宋"/>
          <w:spacing w:val="-8"/>
          <w:sz w:val="32"/>
          <w:szCs w:val="32"/>
        </w:rPr>
        <w:lastRenderedPageBreak/>
        <w:t>情况，观看廉政警示教育展览厅，通过近距离的参观和现场警示教育，能使参观人员心灵受到震撼和</w:t>
      </w:r>
      <w:r w:rsidR="00872F94">
        <w:rPr>
          <w:rFonts w:eastAsia="仿宋" w:hint="eastAsia"/>
          <w:spacing w:val="-8"/>
          <w:sz w:val="32"/>
          <w:szCs w:val="32"/>
        </w:rPr>
        <w:t>洗礼</w:t>
      </w:r>
      <w:r>
        <w:rPr>
          <w:rFonts w:eastAsia="仿宋"/>
          <w:spacing w:val="-8"/>
          <w:sz w:val="32"/>
          <w:szCs w:val="32"/>
        </w:rPr>
        <w:t>，起到强烈的警戒启示作用。</w:t>
      </w:r>
    </w:p>
    <w:p w:rsidR="00F275A4" w:rsidRDefault="008919C1">
      <w:pPr>
        <w:spacing w:line="600" w:lineRule="exact"/>
        <w:ind w:firstLine="645"/>
        <w:rPr>
          <w:rFonts w:eastAsia="黑体"/>
          <w:spacing w:val="-8"/>
          <w:sz w:val="32"/>
          <w:szCs w:val="32"/>
        </w:rPr>
      </w:pPr>
      <w:r>
        <w:rPr>
          <w:rFonts w:eastAsia="黑体"/>
          <w:spacing w:val="-8"/>
          <w:sz w:val="32"/>
          <w:szCs w:val="32"/>
        </w:rPr>
        <w:t>二、廉政文化建设教育线路</w:t>
      </w:r>
    </w:p>
    <w:p w:rsidR="00F275A4" w:rsidRDefault="008919C1">
      <w:pPr>
        <w:spacing w:line="600" w:lineRule="exact"/>
        <w:ind w:firstLineChars="200" w:firstLine="608"/>
        <w:rPr>
          <w:rFonts w:eastAsia="黑体"/>
          <w:spacing w:val="-8"/>
          <w:sz w:val="32"/>
          <w:szCs w:val="32"/>
        </w:rPr>
      </w:pPr>
      <w:r>
        <w:rPr>
          <w:rFonts w:eastAsia="仿宋"/>
          <w:spacing w:val="-8"/>
          <w:sz w:val="32"/>
          <w:szCs w:val="32"/>
        </w:rPr>
        <w:t>该线路由</w:t>
      </w:r>
      <w:r>
        <w:rPr>
          <w:rFonts w:eastAsia="仿宋"/>
          <w:spacing w:val="-8"/>
          <w:sz w:val="32"/>
          <w:szCs w:val="32"/>
        </w:rPr>
        <w:t>“</w:t>
      </w:r>
      <w:r>
        <w:rPr>
          <w:rFonts w:eastAsia="仿宋"/>
          <w:spacing w:val="-8"/>
          <w:sz w:val="32"/>
          <w:szCs w:val="32"/>
        </w:rPr>
        <w:t>金丰廉韵</w:t>
      </w:r>
      <w:r>
        <w:rPr>
          <w:rFonts w:eastAsia="仿宋"/>
          <w:spacing w:val="-8"/>
          <w:sz w:val="32"/>
          <w:szCs w:val="32"/>
        </w:rPr>
        <w:t>”</w:t>
      </w:r>
      <w:r>
        <w:rPr>
          <w:rFonts w:eastAsia="仿宋"/>
          <w:spacing w:val="-8"/>
          <w:sz w:val="32"/>
          <w:szCs w:val="32"/>
        </w:rPr>
        <w:t>主题公园、区法院、区地税局和区水利局组成，基本情况介绍如下：</w:t>
      </w:r>
    </w:p>
    <w:p w:rsidR="00F275A4" w:rsidRDefault="008919C1">
      <w:pPr>
        <w:spacing w:line="600" w:lineRule="exact"/>
        <w:ind w:firstLineChars="200" w:firstLine="611"/>
        <w:rPr>
          <w:rFonts w:eastAsia="仿宋"/>
          <w:spacing w:val="-8"/>
          <w:sz w:val="32"/>
          <w:szCs w:val="32"/>
        </w:rPr>
      </w:pPr>
      <w:r>
        <w:rPr>
          <w:rFonts w:eastAsia="楷体"/>
          <w:b/>
          <w:spacing w:val="-8"/>
          <w:sz w:val="32"/>
          <w:szCs w:val="32"/>
        </w:rPr>
        <w:t>1</w:t>
      </w:r>
      <w:r>
        <w:rPr>
          <w:rFonts w:eastAsia="楷体"/>
          <w:b/>
          <w:spacing w:val="-8"/>
          <w:sz w:val="32"/>
          <w:szCs w:val="32"/>
        </w:rPr>
        <w:t>、</w:t>
      </w:r>
      <w:r>
        <w:rPr>
          <w:rFonts w:eastAsia="楷体"/>
          <w:b/>
          <w:spacing w:val="-8"/>
          <w:sz w:val="32"/>
          <w:szCs w:val="32"/>
        </w:rPr>
        <w:t>“</w:t>
      </w:r>
      <w:r>
        <w:rPr>
          <w:rFonts w:eastAsia="楷体"/>
          <w:b/>
          <w:spacing w:val="-8"/>
          <w:sz w:val="32"/>
          <w:szCs w:val="32"/>
        </w:rPr>
        <w:t>金丰廉韵</w:t>
      </w:r>
      <w:r>
        <w:rPr>
          <w:rFonts w:eastAsia="楷体"/>
          <w:b/>
          <w:spacing w:val="-8"/>
          <w:sz w:val="32"/>
          <w:szCs w:val="32"/>
        </w:rPr>
        <w:t>”</w:t>
      </w:r>
      <w:r>
        <w:rPr>
          <w:rFonts w:eastAsia="楷体"/>
          <w:b/>
          <w:spacing w:val="-8"/>
          <w:sz w:val="32"/>
          <w:szCs w:val="32"/>
        </w:rPr>
        <w:t>主题公园。</w:t>
      </w:r>
      <w:r>
        <w:rPr>
          <w:rFonts w:eastAsia="仿宋"/>
          <w:spacing w:val="-8"/>
          <w:sz w:val="32"/>
          <w:szCs w:val="32"/>
        </w:rPr>
        <w:t>该公园系盐城首家廉政主题公园。地处城区幸福西大街和常新北路交汇处，总占地面积</w:t>
      </w:r>
      <w:r>
        <w:rPr>
          <w:rFonts w:eastAsia="仿宋"/>
          <w:spacing w:val="-8"/>
          <w:sz w:val="32"/>
          <w:szCs w:val="32"/>
        </w:rPr>
        <w:t>45</w:t>
      </w:r>
      <w:r>
        <w:rPr>
          <w:rFonts w:eastAsia="仿宋"/>
          <w:spacing w:val="-8"/>
          <w:sz w:val="32"/>
          <w:szCs w:val="32"/>
        </w:rPr>
        <w:t>亩。包括莲池、廉石、爱梅亭、明镜台、警世廉壁、百莲道、百廉钟、鱼莲主题雕塑、菊圃、清竹赞、廉政宣传栏等</w:t>
      </w:r>
      <w:r>
        <w:rPr>
          <w:rFonts w:eastAsia="仿宋"/>
          <w:spacing w:val="-8"/>
          <w:sz w:val="32"/>
          <w:szCs w:val="32"/>
        </w:rPr>
        <w:t>15</w:t>
      </w:r>
      <w:r>
        <w:rPr>
          <w:rFonts w:eastAsia="仿宋"/>
          <w:spacing w:val="-8"/>
          <w:sz w:val="32"/>
          <w:szCs w:val="32"/>
        </w:rPr>
        <w:t>处廉政景观。公园寓廉于景，廉景融合，以景为体，以廉为魂，注重体现廉政文化春风化雨，润物无声的特点，既为全区广大党员干部接受反腐倡廉教育搭建了新平台，也为广大市民提供了轻松雅致且具廉洁教育意义的文化休闲场所。</w:t>
      </w:r>
    </w:p>
    <w:p w:rsidR="00F275A4" w:rsidRDefault="008919C1">
      <w:pPr>
        <w:spacing w:line="600" w:lineRule="exact"/>
        <w:ind w:firstLineChars="200" w:firstLine="611"/>
        <w:rPr>
          <w:rFonts w:eastAsia="仿宋"/>
          <w:spacing w:val="-8"/>
          <w:sz w:val="32"/>
          <w:szCs w:val="32"/>
        </w:rPr>
      </w:pPr>
      <w:r>
        <w:rPr>
          <w:rFonts w:eastAsia="楷体"/>
          <w:b/>
          <w:spacing w:val="-8"/>
          <w:sz w:val="32"/>
          <w:szCs w:val="32"/>
        </w:rPr>
        <w:t>2</w:t>
      </w:r>
      <w:r>
        <w:rPr>
          <w:rFonts w:eastAsia="楷体"/>
          <w:b/>
          <w:spacing w:val="-8"/>
          <w:sz w:val="32"/>
          <w:szCs w:val="32"/>
        </w:rPr>
        <w:t>、区法院。</w:t>
      </w:r>
      <w:r>
        <w:rPr>
          <w:rFonts w:eastAsia="仿宋"/>
          <w:spacing w:val="-8"/>
          <w:sz w:val="32"/>
          <w:szCs w:val="32"/>
        </w:rPr>
        <w:t>区法院系省级廉政文化建设示范点。该院以廉洁司法为主题，紧扣廉政文化建设进机关要求，创建了总面积</w:t>
      </w:r>
      <w:r>
        <w:rPr>
          <w:rFonts w:eastAsia="仿宋"/>
          <w:spacing w:val="-8"/>
          <w:sz w:val="32"/>
          <w:szCs w:val="32"/>
        </w:rPr>
        <w:t>400</w:t>
      </w:r>
      <w:r>
        <w:rPr>
          <w:rFonts w:eastAsia="仿宋"/>
          <w:spacing w:val="-8"/>
          <w:sz w:val="32"/>
          <w:szCs w:val="32"/>
        </w:rPr>
        <w:t>多平米的院史陈列室、廉洁文化展厅和廉政图书阅览室，精心打造了</w:t>
      </w:r>
      <w:r>
        <w:rPr>
          <w:rFonts w:eastAsia="仿宋"/>
          <w:spacing w:val="-8"/>
          <w:sz w:val="32"/>
          <w:szCs w:val="32"/>
        </w:rPr>
        <w:t>“</w:t>
      </w:r>
      <w:r>
        <w:rPr>
          <w:rFonts w:eastAsia="仿宋"/>
          <w:spacing w:val="-8"/>
          <w:sz w:val="32"/>
          <w:szCs w:val="32"/>
        </w:rPr>
        <w:t>法文化石雕</w:t>
      </w:r>
      <w:r>
        <w:rPr>
          <w:rFonts w:eastAsia="仿宋"/>
          <w:spacing w:val="-8"/>
          <w:sz w:val="32"/>
          <w:szCs w:val="32"/>
        </w:rPr>
        <w:t>”</w:t>
      </w:r>
      <w:r>
        <w:rPr>
          <w:rFonts w:eastAsia="仿宋"/>
          <w:spacing w:val="-8"/>
          <w:sz w:val="32"/>
          <w:szCs w:val="32"/>
        </w:rPr>
        <w:t>、</w:t>
      </w:r>
      <w:r>
        <w:rPr>
          <w:rFonts w:eastAsia="仿宋"/>
          <w:spacing w:val="-8"/>
          <w:sz w:val="32"/>
          <w:szCs w:val="32"/>
        </w:rPr>
        <w:t>“</w:t>
      </w:r>
      <w:r>
        <w:rPr>
          <w:rFonts w:eastAsia="仿宋"/>
          <w:spacing w:val="-8"/>
          <w:sz w:val="32"/>
          <w:szCs w:val="32"/>
        </w:rPr>
        <w:t>铜浮雕</w:t>
      </w:r>
      <w:r>
        <w:rPr>
          <w:rFonts w:eastAsia="仿宋"/>
          <w:spacing w:val="-8"/>
          <w:sz w:val="32"/>
          <w:szCs w:val="32"/>
        </w:rPr>
        <w:t>”</w:t>
      </w:r>
      <w:r>
        <w:rPr>
          <w:rFonts w:eastAsia="仿宋"/>
          <w:spacing w:val="-8"/>
          <w:sz w:val="32"/>
          <w:szCs w:val="32"/>
        </w:rPr>
        <w:t>、</w:t>
      </w:r>
      <w:r>
        <w:rPr>
          <w:rFonts w:eastAsia="仿宋"/>
          <w:spacing w:val="-8"/>
          <w:sz w:val="32"/>
          <w:szCs w:val="32"/>
        </w:rPr>
        <w:t>“</w:t>
      </w:r>
      <w:r>
        <w:rPr>
          <w:rFonts w:eastAsia="仿宋"/>
          <w:spacing w:val="-8"/>
          <w:sz w:val="32"/>
          <w:szCs w:val="32"/>
        </w:rPr>
        <w:t>图说廉史长廊</w:t>
      </w:r>
      <w:r>
        <w:rPr>
          <w:rFonts w:eastAsia="仿宋"/>
          <w:spacing w:val="-8"/>
          <w:sz w:val="32"/>
          <w:szCs w:val="32"/>
        </w:rPr>
        <w:t>”</w:t>
      </w:r>
      <w:r>
        <w:rPr>
          <w:rFonts w:eastAsia="仿宋"/>
          <w:spacing w:val="-8"/>
          <w:sz w:val="32"/>
          <w:szCs w:val="32"/>
        </w:rPr>
        <w:t>、</w:t>
      </w:r>
      <w:r>
        <w:rPr>
          <w:rFonts w:eastAsia="仿宋"/>
          <w:spacing w:val="-8"/>
          <w:sz w:val="32"/>
          <w:szCs w:val="32"/>
        </w:rPr>
        <w:t>“</w:t>
      </w:r>
      <w:r>
        <w:rPr>
          <w:rFonts w:eastAsia="仿宋"/>
          <w:spacing w:val="-8"/>
          <w:sz w:val="32"/>
          <w:szCs w:val="32"/>
        </w:rPr>
        <w:t>法治文化长廊</w:t>
      </w:r>
      <w:r>
        <w:rPr>
          <w:rFonts w:eastAsia="仿宋"/>
          <w:spacing w:val="-8"/>
          <w:sz w:val="32"/>
          <w:szCs w:val="32"/>
        </w:rPr>
        <w:t>”</w:t>
      </w:r>
      <w:r>
        <w:rPr>
          <w:rFonts w:eastAsia="仿宋"/>
          <w:spacing w:val="-8"/>
          <w:sz w:val="32"/>
          <w:szCs w:val="32"/>
        </w:rPr>
        <w:t>、</w:t>
      </w:r>
      <w:r>
        <w:rPr>
          <w:rFonts w:eastAsia="仿宋"/>
          <w:spacing w:val="-8"/>
          <w:sz w:val="32"/>
          <w:szCs w:val="32"/>
        </w:rPr>
        <w:t>“</w:t>
      </w:r>
      <w:r>
        <w:rPr>
          <w:rFonts w:eastAsia="仿宋"/>
          <w:spacing w:val="-8"/>
          <w:sz w:val="32"/>
          <w:szCs w:val="32"/>
        </w:rPr>
        <w:t>道德文化长廊</w:t>
      </w:r>
      <w:r>
        <w:rPr>
          <w:rFonts w:eastAsia="仿宋"/>
          <w:spacing w:val="-8"/>
          <w:sz w:val="32"/>
          <w:szCs w:val="32"/>
        </w:rPr>
        <w:t>”</w:t>
      </w:r>
      <w:r>
        <w:rPr>
          <w:rFonts w:eastAsia="仿宋"/>
          <w:spacing w:val="-8"/>
          <w:sz w:val="32"/>
          <w:szCs w:val="32"/>
        </w:rPr>
        <w:t>、</w:t>
      </w:r>
      <w:r>
        <w:rPr>
          <w:rFonts w:eastAsia="仿宋"/>
          <w:spacing w:val="-8"/>
          <w:sz w:val="32"/>
          <w:szCs w:val="32"/>
        </w:rPr>
        <w:t>“</w:t>
      </w:r>
      <w:r>
        <w:rPr>
          <w:rFonts w:eastAsia="仿宋"/>
          <w:spacing w:val="-8"/>
          <w:sz w:val="32"/>
          <w:szCs w:val="32"/>
        </w:rPr>
        <w:t>廉政宣传影视角</w:t>
      </w:r>
      <w:r>
        <w:rPr>
          <w:rFonts w:eastAsia="仿宋"/>
          <w:spacing w:val="-8"/>
          <w:sz w:val="32"/>
          <w:szCs w:val="32"/>
        </w:rPr>
        <w:t>”</w:t>
      </w:r>
      <w:r>
        <w:rPr>
          <w:rFonts w:eastAsia="仿宋"/>
          <w:spacing w:val="-8"/>
          <w:sz w:val="32"/>
          <w:szCs w:val="32"/>
        </w:rPr>
        <w:t>等特色廉政文化载体，并利用微信、微博等新媒体，通过开展主题演讲、主题征文、警示教育、拍摄廉政公益广告等活动，营造了崇廉尚洁、风清气正的廉政文化氛围。</w:t>
      </w:r>
    </w:p>
    <w:p w:rsidR="00F275A4" w:rsidRDefault="008919C1">
      <w:pPr>
        <w:spacing w:line="600" w:lineRule="exact"/>
        <w:ind w:firstLine="645"/>
        <w:rPr>
          <w:rFonts w:eastAsia="仿宋"/>
          <w:spacing w:val="-8"/>
          <w:sz w:val="32"/>
          <w:szCs w:val="32"/>
        </w:rPr>
      </w:pPr>
      <w:r>
        <w:rPr>
          <w:rFonts w:eastAsia="楷体"/>
          <w:b/>
          <w:spacing w:val="-8"/>
          <w:sz w:val="32"/>
          <w:szCs w:val="32"/>
        </w:rPr>
        <w:t>3</w:t>
      </w:r>
      <w:r>
        <w:rPr>
          <w:rFonts w:eastAsia="楷体"/>
          <w:b/>
          <w:spacing w:val="-8"/>
          <w:sz w:val="32"/>
          <w:szCs w:val="32"/>
        </w:rPr>
        <w:t>、区地税局。</w:t>
      </w:r>
      <w:r>
        <w:rPr>
          <w:rFonts w:eastAsia="仿宋"/>
          <w:spacing w:val="-8"/>
          <w:sz w:val="32"/>
          <w:szCs w:val="32"/>
        </w:rPr>
        <w:t>区地税局系省级廉政文化建设示范点。该示范点以</w:t>
      </w:r>
      <w:r>
        <w:rPr>
          <w:rFonts w:eastAsia="仿宋"/>
          <w:spacing w:val="-8"/>
          <w:sz w:val="32"/>
          <w:szCs w:val="32"/>
        </w:rPr>
        <w:t>“</w:t>
      </w:r>
      <w:r>
        <w:rPr>
          <w:rFonts w:eastAsia="仿宋"/>
          <w:spacing w:val="-8"/>
          <w:sz w:val="32"/>
          <w:szCs w:val="32"/>
        </w:rPr>
        <w:t>金丰廉韵</w:t>
      </w:r>
      <w:r>
        <w:rPr>
          <w:rFonts w:eastAsia="仿宋"/>
          <w:spacing w:val="-8"/>
          <w:sz w:val="32"/>
          <w:szCs w:val="32"/>
        </w:rPr>
        <w:t>·</w:t>
      </w:r>
      <w:r>
        <w:rPr>
          <w:rFonts w:eastAsia="仿宋"/>
          <w:spacing w:val="-8"/>
          <w:sz w:val="32"/>
          <w:szCs w:val="32"/>
        </w:rPr>
        <w:t>地税</w:t>
      </w:r>
      <w:r>
        <w:rPr>
          <w:rFonts w:eastAsia="仿宋"/>
          <w:spacing w:val="-8"/>
          <w:sz w:val="32"/>
          <w:szCs w:val="32"/>
        </w:rPr>
        <w:t>”</w:t>
      </w:r>
      <w:r>
        <w:rPr>
          <w:rFonts w:eastAsia="仿宋"/>
          <w:spacing w:val="-8"/>
          <w:sz w:val="32"/>
          <w:szCs w:val="32"/>
        </w:rPr>
        <w:t>为主题，包含廉政文化广场、长廊、廉政大讲</w:t>
      </w:r>
      <w:r>
        <w:rPr>
          <w:rFonts w:eastAsia="仿宋"/>
          <w:spacing w:val="-8"/>
          <w:sz w:val="32"/>
          <w:szCs w:val="32"/>
        </w:rPr>
        <w:lastRenderedPageBreak/>
        <w:t>堂、图书室和廉政主题展厅在内的五个廉政主题版块。文化广场由廉政诗赋角、莲池、宣传栏组成；文化长廊由史海钩廉、税岗誓廉、漫画绘廉、翰墨颂廉、伟人轶廉、楷模示廉六个部分组成，廊长</w:t>
      </w:r>
      <w:r>
        <w:rPr>
          <w:rFonts w:eastAsia="仿宋"/>
          <w:spacing w:val="-8"/>
          <w:sz w:val="32"/>
          <w:szCs w:val="32"/>
        </w:rPr>
        <w:t>360</w:t>
      </w:r>
      <w:r>
        <w:rPr>
          <w:rFonts w:eastAsia="仿宋"/>
          <w:spacing w:val="-8"/>
          <w:sz w:val="32"/>
          <w:szCs w:val="32"/>
        </w:rPr>
        <w:t>米，布设</w:t>
      </w:r>
      <w:r>
        <w:rPr>
          <w:rFonts w:eastAsia="仿宋"/>
          <w:spacing w:val="-8"/>
          <w:sz w:val="32"/>
          <w:szCs w:val="32"/>
        </w:rPr>
        <w:t>130</w:t>
      </w:r>
      <w:r>
        <w:rPr>
          <w:rFonts w:eastAsia="仿宋"/>
          <w:spacing w:val="-8"/>
          <w:sz w:val="32"/>
          <w:szCs w:val="32"/>
        </w:rPr>
        <w:t>个版面；廉政主题厅面积</w:t>
      </w:r>
      <w:r>
        <w:rPr>
          <w:rFonts w:eastAsia="仿宋"/>
          <w:spacing w:val="-8"/>
          <w:sz w:val="32"/>
          <w:szCs w:val="32"/>
        </w:rPr>
        <w:t>120</w:t>
      </w:r>
      <w:r>
        <w:rPr>
          <w:rFonts w:eastAsia="仿宋"/>
          <w:spacing w:val="-8"/>
          <w:sz w:val="32"/>
          <w:szCs w:val="32"/>
        </w:rPr>
        <w:t>平方米，包含历史回眸、领袖风范、楷模英姿、警示省身四个布局，配有多点触控、投影互动、自动翻书等，是传统与现代、严肃性与趣味性、艺术表现手法与现代科技相结合的多功能廉政宣传教育场所。</w:t>
      </w:r>
    </w:p>
    <w:p w:rsidR="00F275A4" w:rsidRDefault="008919C1">
      <w:pPr>
        <w:spacing w:line="600" w:lineRule="exact"/>
        <w:ind w:firstLine="645"/>
        <w:rPr>
          <w:rFonts w:eastAsia="仿宋"/>
          <w:spacing w:val="-8"/>
          <w:sz w:val="32"/>
          <w:szCs w:val="32"/>
        </w:rPr>
      </w:pPr>
      <w:r>
        <w:rPr>
          <w:rFonts w:eastAsia="楷体"/>
          <w:b/>
          <w:spacing w:val="-8"/>
          <w:sz w:val="32"/>
          <w:szCs w:val="32"/>
        </w:rPr>
        <w:t>4</w:t>
      </w:r>
      <w:r>
        <w:rPr>
          <w:rFonts w:eastAsia="楷体"/>
          <w:b/>
          <w:spacing w:val="-8"/>
          <w:sz w:val="32"/>
          <w:szCs w:val="32"/>
        </w:rPr>
        <w:t>、区国税局。</w:t>
      </w:r>
      <w:r>
        <w:rPr>
          <w:rFonts w:eastAsia="仿宋"/>
          <w:spacing w:val="-8"/>
          <w:sz w:val="32"/>
          <w:szCs w:val="32"/>
        </w:rPr>
        <w:t>区国税局系市级廉政文化建设示范点。该示范点着力打造</w:t>
      </w:r>
      <w:r>
        <w:rPr>
          <w:rFonts w:eastAsia="仿宋"/>
          <w:spacing w:val="-8"/>
          <w:sz w:val="32"/>
          <w:szCs w:val="32"/>
        </w:rPr>
        <w:t>“</w:t>
      </w:r>
      <w:r>
        <w:rPr>
          <w:rFonts w:eastAsia="仿宋"/>
          <w:spacing w:val="-8"/>
          <w:sz w:val="32"/>
          <w:szCs w:val="32"/>
        </w:rPr>
        <w:t>八个一</w:t>
      </w:r>
      <w:r>
        <w:rPr>
          <w:rFonts w:eastAsia="仿宋"/>
          <w:spacing w:val="-8"/>
          <w:sz w:val="32"/>
          <w:szCs w:val="32"/>
        </w:rPr>
        <w:t>”</w:t>
      </w:r>
      <w:r>
        <w:rPr>
          <w:rFonts w:eastAsia="仿宋"/>
          <w:spacing w:val="-8"/>
          <w:sz w:val="32"/>
          <w:szCs w:val="32"/>
        </w:rPr>
        <w:t>（一室一厅一堂一园一廊一宇一栏一网）文化阵地，即：多功能党员活动室，廉政文化展厅，廉政讲堂，学习园地，以</w:t>
      </w:r>
      <w:r>
        <w:rPr>
          <w:rFonts w:eastAsia="仿宋"/>
          <w:spacing w:val="-8"/>
          <w:sz w:val="32"/>
          <w:szCs w:val="32"/>
        </w:rPr>
        <w:t>“</w:t>
      </w:r>
      <w:r>
        <w:rPr>
          <w:rFonts w:eastAsia="仿宋"/>
          <w:spacing w:val="-8"/>
          <w:sz w:val="32"/>
          <w:szCs w:val="32"/>
        </w:rPr>
        <w:t>梅、兰、竹、松</w:t>
      </w:r>
      <w:r>
        <w:rPr>
          <w:rFonts w:eastAsia="仿宋"/>
          <w:spacing w:val="-8"/>
          <w:sz w:val="32"/>
          <w:szCs w:val="32"/>
        </w:rPr>
        <w:t>”</w:t>
      </w:r>
      <w:r>
        <w:rPr>
          <w:rFonts w:eastAsia="仿宋"/>
          <w:spacing w:val="-8"/>
          <w:sz w:val="32"/>
          <w:szCs w:val="32"/>
        </w:rPr>
        <w:t>为主题的廉政走廊，包含</w:t>
      </w:r>
      <w:r>
        <w:rPr>
          <w:rFonts w:eastAsia="仿宋"/>
          <w:spacing w:val="-8"/>
          <w:sz w:val="32"/>
          <w:szCs w:val="32"/>
        </w:rPr>
        <w:t>“</w:t>
      </w:r>
      <w:r>
        <w:rPr>
          <w:rFonts w:eastAsia="仿宋"/>
          <w:spacing w:val="-8"/>
          <w:sz w:val="32"/>
          <w:szCs w:val="32"/>
        </w:rPr>
        <w:t>和</w:t>
      </w:r>
      <w:r>
        <w:rPr>
          <w:rFonts w:eastAsia="仿宋"/>
          <w:spacing w:val="-8"/>
          <w:sz w:val="32"/>
          <w:szCs w:val="32"/>
        </w:rPr>
        <w:t>”</w:t>
      </w:r>
      <w:r>
        <w:rPr>
          <w:rFonts w:eastAsia="仿宋"/>
          <w:spacing w:val="-8"/>
          <w:sz w:val="32"/>
          <w:szCs w:val="32"/>
        </w:rPr>
        <w:t>、</w:t>
      </w:r>
      <w:r>
        <w:rPr>
          <w:rFonts w:eastAsia="仿宋"/>
          <w:spacing w:val="-8"/>
          <w:sz w:val="32"/>
          <w:szCs w:val="32"/>
        </w:rPr>
        <w:t>“</w:t>
      </w:r>
      <w:r>
        <w:rPr>
          <w:rFonts w:eastAsia="仿宋"/>
          <w:spacing w:val="-8"/>
          <w:sz w:val="32"/>
          <w:szCs w:val="32"/>
        </w:rPr>
        <w:t>博</w:t>
      </w:r>
      <w:r>
        <w:rPr>
          <w:rFonts w:eastAsia="仿宋"/>
          <w:spacing w:val="-8"/>
          <w:sz w:val="32"/>
          <w:szCs w:val="32"/>
        </w:rPr>
        <w:t>”</w:t>
      </w:r>
      <w:r>
        <w:rPr>
          <w:rFonts w:eastAsia="仿宋"/>
          <w:spacing w:val="-8"/>
          <w:sz w:val="32"/>
          <w:szCs w:val="32"/>
        </w:rPr>
        <w:t>、</w:t>
      </w:r>
      <w:r>
        <w:rPr>
          <w:rFonts w:eastAsia="仿宋"/>
          <w:spacing w:val="-8"/>
          <w:sz w:val="32"/>
          <w:szCs w:val="32"/>
        </w:rPr>
        <w:t>“</w:t>
      </w:r>
      <w:r>
        <w:rPr>
          <w:rFonts w:eastAsia="仿宋"/>
          <w:spacing w:val="-8"/>
          <w:sz w:val="32"/>
          <w:szCs w:val="32"/>
        </w:rPr>
        <w:t>勤</w:t>
      </w:r>
      <w:r>
        <w:rPr>
          <w:rFonts w:eastAsia="仿宋"/>
          <w:spacing w:val="-8"/>
          <w:sz w:val="32"/>
          <w:szCs w:val="32"/>
        </w:rPr>
        <w:t>”</w:t>
      </w:r>
      <w:r>
        <w:rPr>
          <w:rFonts w:eastAsia="仿宋"/>
          <w:spacing w:val="-8"/>
          <w:sz w:val="32"/>
          <w:szCs w:val="32"/>
        </w:rPr>
        <w:t>、</w:t>
      </w:r>
      <w:r>
        <w:rPr>
          <w:rFonts w:eastAsia="仿宋"/>
          <w:spacing w:val="-8"/>
          <w:sz w:val="32"/>
          <w:szCs w:val="32"/>
        </w:rPr>
        <w:t>“</w:t>
      </w:r>
      <w:r>
        <w:rPr>
          <w:rFonts w:eastAsia="仿宋"/>
          <w:spacing w:val="-8"/>
          <w:sz w:val="32"/>
          <w:szCs w:val="32"/>
        </w:rPr>
        <w:t>廉</w:t>
      </w:r>
      <w:r>
        <w:rPr>
          <w:rFonts w:eastAsia="仿宋"/>
          <w:spacing w:val="-8"/>
          <w:sz w:val="32"/>
          <w:szCs w:val="32"/>
        </w:rPr>
        <w:t>”</w:t>
      </w:r>
      <w:r>
        <w:rPr>
          <w:rFonts w:eastAsia="仿宋"/>
          <w:spacing w:val="-8"/>
          <w:sz w:val="32"/>
          <w:szCs w:val="32"/>
        </w:rPr>
        <w:t>等十个主题的楼宇文化，以及党务公开栏，廉政教育学习网等，形成独具特色的文化阵地。廉政文化展示厅面积</w:t>
      </w:r>
      <w:r>
        <w:rPr>
          <w:rFonts w:eastAsia="仿宋"/>
          <w:spacing w:val="-8"/>
          <w:sz w:val="32"/>
          <w:szCs w:val="32"/>
        </w:rPr>
        <w:t>136</w:t>
      </w:r>
      <w:r>
        <w:rPr>
          <w:rFonts w:eastAsia="仿宋"/>
          <w:spacing w:val="-8"/>
          <w:sz w:val="32"/>
          <w:szCs w:val="32"/>
        </w:rPr>
        <w:t>平方米，以</w:t>
      </w:r>
      <w:r>
        <w:rPr>
          <w:rFonts w:eastAsia="仿宋"/>
          <w:spacing w:val="-8"/>
          <w:sz w:val="32"/>
          <w:szCs w:val="32"/>
        </w:rPr>
        <w:t>“</w:t>
      </w:r>
      <w:r>
        <w:rPr>
          <w:rFonts w:eastAsia="仿宋"/>
          <w:spacing w:val="-8"/>
          <w:sz w:val="32"/>
          <w:szCs w:val="32"/>
        </w:rPr>
        <w:t>金丰廉韵</w:t>
      </w:r>
      <w:r>
        <w:rPr>
          <w:rFonts w:eastAsia="仿宋"/>
          <w:spacing w:val="-8"/>
          <w:sz w:val="32"/>
          <w:szCs w:val="32"/>
        </w:rPr>
        <w:t>·</w:t>
      </w:r>
      <w:r>
        <w:rPr>
          <w:rFonts w:eastAsia="仿宋"/>
          <w:spacing w:val="-8"/>
          <w:sz w:val="32"/>
          <w:szCs w:val="32"/>
        </w:rPr>
        <w:t>阳光国税</w:t>
      </w:r>
      <w:r>
        <w:rPr>
          <w:rFonts w:eastAsia="仿宋"/>
          <w:spacing w:val="-8"/>
          <w:sz w:val="32"/>
          <w:szCs w:val="32"/>
        </w:rPr>
        <w:t>”</w:t>
      </w:r>
      <w:r>
        <w:rPr>
          <w:rFonts w:eastAsia="仿宋"/>
          <w:spacing w:val="-8"/>
          <w:sz w:val="32"/>
          <w:szCs w:val="32"/>
        </w:rPr>
        <w:t>为主题，分为春暖、夏炎、秋瑟、冬阳四个板块，分别展示了历任党和国家领导人关于党风廉政建设和反腐败工作的重要论述、全面从严治党的法纪规定、反面典型警示教育、先锋模范引领等内容。整个展厅充分运用声光电等现代技术手段，内容丰富，形式新颖，融政治性、思想性、文化性和廉政教育性于一体。</w:t>
      </w:r>
    </w:p>
    <w:p w:rsidR="00F275A4" w:rsidRDefault="008919C1">
      <w:pPr>
        <w:spacing w:line="600" w:lineRule="exact"/>
        <w:ind w:firstLine="600"/>
        <w:rPr>
          <w:rFonts w:eastAsia="仿宋"/>
          <w:sz w:val="30"/>
          <w:szCs w:val="30"/>
        </w:rPr>
      </w:pPr>
      <w:r>
        <w:rPr>
          <w:rFonts w:eastAsia="楷体"/>
          <w:b/>
          <w:spacing w:val="-8"/>
          <w:sz w:val="32"/>
          <w:szCs w:val="32"/>
        </w:rPr>
        <w:t>5</w:t>
      </w:r>
      <w:r>
        <w:rPr>
          <w:rFonts w:eastAsia="楷体"/>
          <w:b/>
          <w:spacing w:val="-8"/>
          <w:sz w:val="32"/>
          <w:szCs w:val="32"/>
        </w:rPr>
        <w:t>、区水利局。</w:t>
      </w:r>
      <w:r>
        <w:rPr>
          <w:rFonts w:eastAsia="仿宋"/>
          <w:spacing w:val="-8"/>
          <w:sz w:val="32"/>
          <w:szCs w:val="32"/>
        </w:rPr>
        <w:t>该局</w:t>
      </w:r>
      <w:r w:rsidR="00C21341">
        <w:rPr>
          <w:rFonts w:eastAsia="仿宋" w:hint="eastAsia"/>
          <w:spacing w:val="-8"/>
          <w:sz w:val="32"/>
          <w:szCs w:val="32"/>
        </w:rPr>
        <w:t>“</w:t>
      </w:r>
      <w:r>
        <w:rPr>
          <w:rFonts w:eastAsia="仿宋"/>
          <w:spacing w:val="-8"/>
          <w:sz w:val="32"/>
          <w:szCs w:val="32"/>
        </w:rPr>
        <w:t>金丰廉韵</w:t>
      </w:r>
      <w:r>
        <w:rPr>
          <w:rFonts w:eastAsia="仿宋"/>
          <w:spacing w:val="-8"/>
          <w:sz w:val="32"/>
          <w:szCs w:val="32"/>
        </w:rPr>
        <w:t>·</w:t>
      </w:r>
      <w:r>
        <w:rPr>
          <w:rFonts w:eastAsia="仿宋"/>
          <w:spacing w:val="-8"/>
          <w:sz w:val="32"/>
          <w:szCs w:val="32"/>
        </w:rPr>
        <w:t>水之韵</w:t>
      </w:r>
      <w:r w:rsidR="00C21341">
        <w:rPr>
          <w:rFonts w:eastAsia="仿宋" w:hint="eastAsia"/>
          <w:spacing w:val="-8"/>
          <w:sz w:val="32"/>
          <w:szCs w:val="32"/>
        </w:rPr>
        <w:t>”</w:t>
      </w:r>
      <w:r>
        <w:rPr>
          <w:rFonts w:eastAsia="仿宋"/>
          <w:spacing w:val="-8"/>
          <w:sz w:val="32"/>
          <w:szCs w:val="32"/>
        </w:rPr>
        <w:t>廉政文化教育基地系市级廉政文化建设示范点。该基地主要由</w:t>
      </w:r>
      <w:r>
        <w:rPr>
          <w:rFonts w:eastAsia="仿宋"/>
          <w:spacing w:val="-8"/>
          <w:sz w:val="32"/>
          <w:szCs w:val="32"/>
        </w:rPr>
        <w:t>“</w:t>
      </w:r>
      <w:r>
        <w:rPr>
          <w:rFonts w:eastAsia="仿宋"/>
          <w:spacing w:val="-8"/>
          <w:sz w:val="32"/>
          <w:szCs w:val="32"/>
        </w:rPr>
        <w:t>一馆</w:t>
      </w:r>
      <w:r>
        <w:rPr>
          <w:rFonts w:eastAsia="仿宋"/>
          <w:spacing w:val="-8"/>
          <w:sz w:val="32"/>
          <w:szCs w:val="32"/>
        </w:rPr>
        <w:t>”“</w:t>
      </w:r>
      <w:r>
        <w:rPr>
          <w:rFonts w:eastAsia="仿宋"/>
          <w:spacing w:val="-8"/>
          <w:sz w:val="32"/>
          <w:szCs w:val="32"/>
        </w:rPr>
        <w:t>一园</w:t>
      </w:r>
      <w:r>
        <w:rPr>
          <w:rFonts w:eastAsia="仿宋"/>
          <w:spacing w:val="-8"/>
          <w:sz w:val="32"/>
          <w:szCs w:val="32"/>
        </w:rPr>
        <w:t>”“</w:t>
      </w:r>
      <w:r>
        <w:rPr>
          <w:rFonts w:eastAsia="仿宋"/>
          <w:spacing w:val="-8"/>
          <w:sz w:val="32"/>
          <w:szCs w:val="32"/>
        </w:rPr>
        <w:t>一楼</w:t>
      </w:r>
      <w:r>
        <w:rPr>
          <w:rFonts w:eastAsia="仿宋"/>
          <w:spacing w:val="-8"/>
          <w:sz w:val="32"/>
          <w:szCs w:val="32"/>
        </w:rPr>
        <w:t>”</w:t>
      </w:r>
      <w:r>
        <w:rPr>
          <w:rFonts w:eastAsia="仿宋"/>
          <w:spacing w:val="-8"/>
          <w:sz w:val="32"/>
          <w:szCs w:val="32"/>
        </w:rPr>
        <w:t>三部分构成。</w:t>
      </w:r>
      <w:r>
        <w:rPr>
          <w:rFonts w:eastAsia="仿宋"/>
          <w:spacing w:val="-8"/>
          <w:sz w:val="32"/>
          <w:szCs w:val="32"/>
        </w:rPr>
        <w:t>“</w:t>
      </w:r>
      <w:r>
        <w:rPr>
          <w:rFonts w:eastAsia="仿宋"/>
          <w:spacing w:val="-8"/>
          <w:sz w:val="32"/>
          <w:szCs w:val="32"/>
        </w:rPr>
        <w:t>一馆</w:t>
      </w:r>
      <w:r>
        <w:rPr>
          <w:rFonts w:eastAsia="仿宋"/>
          <w:spacing w:val="-8"/>
          <w:sz w:val="32"/>
          <w:szCs w:val="32"/>
        </w:rPr>
        <w:t>”</w:t>
      </w:r>
      <w:r>
        <w:rPr>
          <w:rFonts w:eastAsia="仿宋"/>
          <w:spacing w:val="-8"/>
          <w:sz w:val="32"/>
          <w:szCs w:val="32"/>
        </w:rPr>
        <w:t>即廉政展览馆，面积</w:t>
      </w:r>
      <w:r>
        <w:rPr>
          <w:rFonts w:eastAsia="仿宋"/>
          <w:spacing w:val="-8"/>
          <w:sz w:val="32"/>
          <w:szCs w:val="32"/>
        </w:rPr>
        <w:t>260</w:t>
      </w:r>
      <w:r>
        <w:rPr>
          <w:rFonts w:eastAsia="仿宋"/>
          <w:spacing w:val="-8"/>
          <w:sz w:val="32"/>
          <w:szCs w:val="32"/>
        </w:rPr>
        <w:t>余平方米，通过雕塑、浮雕等造型场景结合多媒体互动艺术表现手段展示大丰区水文化、盐</w:t>
      </w:r>
      <w:r>
        <w:rPr>
          <w:rFonts w:eastAsia="仿宋"/>
          <w:spacing w:val="-8"/>
          <w:sz w:val="32"/>
          <w:szCs w:val="32"/>
        </w:rPr>
        <w:lastRenderedPageBreak/>
        <w:t>文化、廉政文化建设成果。</w:t>
      </w:r>
      <w:r>
        <w:rPr>
          <w:rFonts w:eastAsia="仿宋"/>
          <w:spacing w:val="-8"/>
          <w:sz w:val="32"/>
          <w:szCs w:val="32"/>
        </w:rPr>
        <w:t>“</w:t>
      </w:r>
      <w:r>
        <w:rPr>
          <w:rFonts w:eastAsia="仿宋"/>
          <w:spacing w:val="-8"/>
          <w:sz w:val="32"/>
          <w:szCs w:val="32"/>
        </w:rPr>
        <w:t>一园</w:t>
      </w:r>
      <w:r>
        <w:rPr>
          <w:rFonts w:eastAsia="仿宋"/>
          <w:spacing w:val="-8"/>
          <w:sz w:val="32"/>
          <w:szCs w:val="32"/>
        </w:rPr>
        <w:t>”</w:t>
      </w:r>
      <w:r>
        <w:rPr>
          <w:rFonts w:eastAsia="仿宋"/>
          <w:spacing w:val="-8"/>
          <w:sz w:val="32"/>
          <w:szCs w:val="32"/>
        </w:rPr>
        <w:t>即廉政文化室外园，由廉池、廉石、廉政长廊等景点组成，辅以廉政故事、格言，使之具有可读性。</w:t>
      </w:r>
      <w:r>
        <w:rPr>
          <w:rFonts w:eastAsia="仿宋"/>
          <w:spacing w:val="-8"/>
          <w:sz w:val="32"/>
          <w:szCs w:val="32"/>
        </w:rPr>
        <w:t>“</w:t>
      </w:r>
      <w:r>
        <w:rPr>
          <w:rFonts w:eastAsia="仿宋"/>
          <w:spacing w:val="-8"/>
          <w:sz w:val="32"/>
          <w:szCs w:val="32"/>
        </w:rPr>
        <w:t>一楼</w:t>
      </w:r>
      <w:r>
        <w:rPr>
          <w:rFonts w:eastAsia="仿宋"/>
          <w:spacing w:val="-8"/>
          <w:sz w:val="32"/>
          <w:szCs w:val="32"/>
        </w:rPr>
        <w:t>”</w:t>
      </w:r>
      <w:r>
        <w:rPr>
          <w:rFonts w:eastAsia="仿宋"/>
          <w:spacing w:val="-8"/>
          <w:sz w:val="32"/>
          <w:szCs w:val="32"/>
        </w:rPr>
        <w:t>是指机关办公大楼，在办公室、楼道等显目位置，安装以廉政为主题的书画、摄影作品、宣传版面等。该基地自</w:t>
      </w:r>
      <w:r>
        <w:rPr>
          <w:rFonts w:eastAsia="仿宋"/>
          <w:spacing w:val="-8"/>
          <w:sz w:val="32"/>
          <w:szCs w:val="32"/>
        </w:rPr>
        <w:t>2017</w:t>
      </w:r>
      <w:r>
        <w:rPr>
          <w:rFonts w:eastAsia="仿宋"/>
          <w:spacing w:val="-8"/>
          <w:sz w:val="32"/>
          <w:szCs w:val="32"/>
        </w:rPr>
        <w:t>年建成以来，已经接待系统内外参观单位多批次，受到参观学习人员一致好评。</w:t>
      </w:r>
    </w:p>
    <w:p w:rsidR="00F275A4" w:rsidRDefault="008919C1">
      <w:pPr>
        <w:spacing w:line="600" w:lineRule="exact"/>
        <w:ind w:firstLine="645"/>
        <w:rPr>
          <w:rFonts w:eastAsia="黑体"/>
          <w:spacing w:val="-8"/>
          <w:sz w:val="32"/>
          <w:szCs w:val="32"/>
        </w:rPr>
      </w:pPr>
      <w:r>
        <w:rPr>
          <w:rFonts w:eastAsia="黑体"/>
          <w:spacing w:val="-8"/>
          <w:sz w:val="32"/>
          <w:szCs w:val="32"/>
        </w:rPr>
        <w:t>三、艰苦创业体验教育线路</w:t>
      </w:r>
    </w:p>
    <w:p w:rsidR="00F275A4" w:rsidRDefault="008919C1">
      <w:pPr>
        <w:spacing w:line="600" w:lineRule="exact"/>
        <w:ind w:firstLineChars="200" w:firstLine="608"/>
        <w:rPr>
          <w:rFonts w:eastAsia="仿宋"/>
          <w:spacing w:val="-8"/>
          <w:sz w:val="32"/>
          <w:szCs w:val="32"/>
        </w:rPr>
      </w:pPr>
      <w:r>
        <w:rPr>
          <w:rFonts w:eastAsia="仿宋"/>
          <w:spacing w:val="-8"/>
          <w:sz w:val="32"/>
          <w:szCs w:val="32"/>
        </w:rPr>
        <w:t>该线路由区知青农场和大丰港规划馆组成，基本情况介绍如下：</w:t>
      </w:r>
    </w:p>
    <w:p w:rsidR="00F275A4" w:rsidRDefault="008919C1">
      <w:pPr>
        <w:spacing w:line="600" w:lineRule="exact"/>
        <w:ind w:firstLineChars="200" w:firstLine="611"/>
        <w:rPr>
          <w:rFonts w:eastAsia="仿宋"/>
          <w:spacing w:val="-8"/>
          <w:sz w:val="32"/>
          <w:szCs w:val="32"/>
        </w:rPr>
      </w:pPr>
      <w:r>
        <w:rPr>
          <w:rFonts w:eastAsia="楷体"/>
          <w:b/>
          <w:spacing w:val="-8"/>
          <w:sz w:val="32"/>
          <w:szCs w:val="32"/>
        </w:rPr>
        <w:t>1</w:t>
      </w:r>
      <w:r>
        <w:rPr>
          <w:rFonts w:eastAsia="楷体"/>
          <w:b/>
          <w:spacing w:val="-8"/>
          <w:sz w:val="32"/>
          <w:szCs w:val="32"/>
        </w:rPr>
        <w:t>、区知青农场。</w:t>
      </w:r>
      <w:r>
        <w:rPr>
          <w:rFonts w:eastAsia="仿宋"/>
          <w:spacing w:val="-8"/>
          <w:sz w:val="32"/>
          <w:szCs w:val="32"/>
        </w:rPr>
        <w:t>知青农场系市级廉政文化旅游专线景点。该场馆面积达</w:t>
      </w:r>
      <w:r>
        <w:rPr>
          <w:rFonts w:eastAsia="仿宋"/>
          <w:spacing w:val="-8"/>
          <w:sz w:val="32"/>
          <w:szCs w:val="32"/>
        </w:rPr>
        <w:t>560</w:t>
      </w:r>
      <w:r>
        <w:rPr>
          <w:rFonts w:eastAsia="仿宋"/>
          <w:spacing w:val="-8"/>
          <w:sz w:val="32"/>
          <w:szCs w:val="32"/>
        </w:rPr>
        <w:t>亩，建筑面积</w:t>
      </w:r>
      <w:r>
        <w:rPr>
          <w:rFonts w:eastAsia="仿宋"/>
          <w:spacing w:val="-8"/>
          <w:sz w:val="32"/>
          <w:szCs w:val="32"/>
        </w:rPr>
        <w:t>5.2</w:t>
      </w:r>
      <w:r>
        <w:rPr>
          <w:rFonts w:eastAsia="仿宋"/>
          <w:spacing w:val="-8"/>
          <w:sz w:val="32"/>
          <w:szCs w:val="32"/>
        </w:rPr>
        <w:t>万平方米，主要包括中国知青主题馆、大丰上海知青馆、北上海历史展陈馆、海丰少年馆、文史馆等五个特色展馆，展区面积达</w:t>
      </w:r>
      <w:r>
        <w:rPr>
          <w:rFonts w:eastAsia="仿宋"/>
          <w:spacing w:val="-8"/>
          <w:sz w:val="32"/>
          <w:szCs w:val="32"/>
        </w:rPr>
        <w:t>1.2</w:t>
      </w:r>
      <w:r>
        <w:rPr>
          <w:rFonts w:eastAsia="仿宋"/>
          <w:spacing w:val="-8"/>
          <w:sz w:val="32"/>
          <w:szCs w:val="32"/>
        </w:rPr>
        <w:t>万平方米。该场植根于大丰红色与滩涂文化的沃土之上，以上世纪六七十年代八万多上海知识青年奋战荒原的历程为主题而创设。近期以回顾党领导下大丰滩涂开荒开垦及近</w:t>
      </w:r>
      <w:r>
        <w:rPr>
          <w:rFonts w:eastAsia="仿宋"/>
          <w:spacing w:val="-8"/>
          <w:sz w:val="32"/>
          <w:szCs w:val="32"/>
        </w:rPr>
        <w:t>70</w:t>
      </w:r>
      <w:r>
        <w:rPr>
          <w:rFonts w:eastAsia="仿宋"/>
          <w:spacing w:val="-8"/>
          <w:sz w:val="32"/>
          <w:szCs w:val="32"/>
        </w:rPr>
        <w:t>年</w:t>
      </w:r>
      <w:r>
        <w:rPr>
          <w:rFonts w:eastAsia="仿宋"/>
          <w:spacing w:val="-8"/>
          <w:sz w:val="32"/>
          <w:szCs w:val="32"/>
        </w:rPr>
        <w:t>“</w:t>
      </w:r>
      <w:r>
        <w:rPr>
          <w:rFonts w:eastAsia="仿宋"/>
          <w:spacing w:val="-8"/>
          <w:sz w:val="32"/>
          <w:szCs w:val="32"/>
        </w:rPr>
        <w:t>北上海</w:t>
      </w:r>
      <w:r>
        <w:rPr>
          <w:rFonts w:eastAsia="仿宋"/>
          <w:spacing w:val="-8"/>
          <w:sz w:val="32"/>
          <w:szCs w:val="32"/>
        </w:rPr>
        <w:t>”</w:t>
      </w:r>
      <w:r>
        <w:rPr>
          <w:rFonts w:eastAsia="仿宋"/>
          <w:spacing w:val="-8"/>
          <w:sz w:val="32"/>
          <w:szCs w:val="32"/>
        </w:rPr>
        <w:t>建设历程为主线，完成了上海第一个</w:t>
      </w:r>
      <w:r>
        <w:rPr>
          <w:rFonts w:eastAsia="仿宋"/>
          <w:spacing w:val="-8"/>
          <w:sz w:val="32"/>
          <w:szCs w:val="32"/>
        </w:rPr>
        <w:t>“</w:t>
      </w:r>
      <w:r>
        <w:rPr>
          <w:rFonts w:eastAsia="仿宋"/>
          <w:spacing w:val="-8"/>
          <w:sz w:val="32"/>
          <w:szCs w:val="32"/>
        </w:rPr>
        <w:t>飞地</w:t>
      </w:r>
      <w:r>
        <w:rPr>
          <w:rFonts w:eastAsia="仿宋"/>
          <w:spacing w:val="-8"/>
          <w:sz w:val="32"/>
          <w:szCs w:val="32"/>
        </w:rPr>
        <w:t>”</w:t>
      </w:r>
      <w:r>
        <w:rPr>
          <w:rFonts w:eastAsia="仿宋"/>
          <w:spacing w:val="-8"/>
          <w:sz w:val="32"/>
          <w:szCs w:val="32"/>
        </w:rPr>
        <w:t>党风廉政教育专题展。该场充分挖掘并积极利用独特党性、廉政资源，开展党的优良传统教育、廉政文化宣传，是结合新时代特点发扬革命传统、砥砺艰苦创业精神而打造的廉政文化景点。</w:t>
      </w:r>
    </w:p>
    <w:p w:rsidR="00F275A4" w:rsidRDefault="008919C1">
      <w:pPr>
        <w:spacing w:line="600" w:lineRule="exact"/>
        <w:ind w:firstLineChars="200" w:firstLine="611"/>
        <w:rPr>
          <w:rFonts w:eastAsia="仿宋"/>
          <w:spacing w:val="-8"/>
          <w:sz w:val="32"/>
          <w:szCs w:val="32"/>
        </w:rPr>
      </w:pPr>
      <w:r>
        <w:rPr>
          <w:rFonts w:eastAsia="楷体"/>
          <w:b/>
          <w:spacing w:val="-8"/>
          <w:sz w:val="32"/>
          <w:szCs w:val="32"/>
        </w:rPr>
        <w:t>2</w:t>
      </w:r>
      <w:r>
        <w:rPr>
          <w:rFonts w:eastAsia="楷体"/>
          <w:b/>
          <w:spacing w:val="-8"/>
          <w:sz w:val="32"/>
          <w:szCs w:val="32"/>
        </w:rPr>
        <w:t>、大丰港规划馆。</w:t>
      </w:r>
      <w:r>
        <w:rPr>
          <w:rFonts w:eastAsia="仿宋"/>
          <w:spacing w:val="-8"/>
          <w:sz w:val="32"/>
          <w:szCs w:val="32"/>
        </w:rPr>
        <w:t>该馆系市级廉政文化旅游专线景点。于</w:t>
      </w:r>
      <w:r>
        <w:rPr>
          <w:rFonts w:eastAsia="仿宋"/>
          <w:spacing w:val="-8"/>
          <w:sz w:val="32"/>
          <w:szCs w:val="32"/>
        </w:rPr>
        <w:t>2011</w:t>
      </w:r>
      <w:r>
        <w:rPr>
          <w:rFonts w:eastAsia="仿宋"/>
          <w:spacing w:val="-8"/>
          <w:sz w:val="32"/>
          <w:szCs w:val="32"/>
        </w:rPr>
        <w:t>年</w:t>
      </w:r>
      <w:r>
        <w:rPr>
          <w:rFonts w:eastAsia="仿宋"/>
          <w:spacing w:val="-8"/>
          <w:sz w:val="32"/>
          <w:szCs w:val="32"/>
        </w:rPr>
        <w:t>10</w:t>
      </w:r>
      <w:r>
        <w:rPr>
          <w:rFonts w:eastAsia="仿宋"/>
          <w:spacing w:val="-8"/>
          <w:sz w:val="32"/>
          <w:szCs w:val="32"/>
        </w:rPr>
        <w:t>月份投入使用。展示馆划分为序厅、腾飞之势、规划之局和未来之景四个展区，由</w:t>
      </w:r>
      <w:r>
        <w:rPr>
          <w:rFonts w:eastAsia="仿宋"/>
          <w:spacing w:val="-8"/>
          <w:sz w:val="32"/>
          <w:szCs w:val="32"/>
        </w:rPr>
        <w:t>18</w:t>
      </w:r>
      <w:r>
        <w:rPr>
          <w:rFonts w:eastAsia="仿宋"/>
          <w:spacing w:val="-8"/>
          <w:sz w:val="32"/>
          <w:szCs w:val="32"/>
        </w:rPr>
        <w:t>个主体展项构成，全面展示大丰港经济</w:t>
      </w:r>
      <w:r>
        <w:rPr>
          <w:rFonts w:eastAsia="仿宋"/>
          <w:spacing w:val="-8"/>
          <w:sz w:val="32"/>
          <w:szCs w:val="32"/>
        </w:rPr>
        <w:lastRenderedPageBreak/>
        <w:t>区的发展历程、建设成果和未来规划，生动展现了大丰人开拓奋进、艰苦创业拓荒精神，形象传达了大丰港经济开发区规划理念和各项信息，已成为对外展示、沟通、交流的综合平台，是一座国际领先，国内一流的规划展示馆。</w:t>
      </w:r>
    </w:p>
    <w:p w:rsidR="00F275A4" w:rsidRDefault="008919C1">
      <w:pPr>
        <w:spacing w:line="600" w:lineRule="exact"/>
        <w:ind w:firstLine="645"/>
        <w:rPr>
          <w:rFonts w:eastAsia="黑体"/>
          <w:spacing w:val="-8"/>
          <w:sz w:val="32"/>
          <w:szCs w:val="32"/>
        </w:rPr>
      </w:pPr>
      <w:r>
        <w:rPr>
          <w:rFonts w:eastAsia="黑体"/>
          <w:spacing w:val="-8"/>
          <w:sz w:val="32"/>
          <w:szCs w:val="32"/>
        </w:rPr>
        <w:t>四、红色文化传承教育线路</w:t>
      </w:r>
    </w:p>
    <w:p w:rsidR="00F275A4" w:rsidRDefault="008919C1">
      <w:pPr>
        <w:spacing w:line="600" w:lineRule="exact"/>
        <w:ind w:firstLineChars="200" w:firstLine="608"/>
        <w:rPr>
          <w:rFonts w:eastAsia="黑体"/>
          <w:spacing w:val="-8"/>
          <w:sz w:val="32"/>
          <w:szCs w:val="32"/>
        </w:rPr>
      </w:pPr>
      <w:r>
        <w:rPr>
          <w:rFonts w:eastAsia="仿宋"/>
          <w:spacing w:val="-8"/>
          <w:sz w:val="32"/>
          <w:szCs w:val="32"/>
        </w:rPr>
        <w:t>该线路由区革命烈士纪念馆和狮子口村党性教育基地组成，基本情况介绍如下：</w:t>
      </w:r>
    </w:p>
    <w:p w:rsidR="00F275A4" w:rsidRDefault="008919C1">
      <w:pPr>
        <w:spacing w:line="600" w:lineRule="exact"/>
        <w:ind w:firstLineChars="200" w:firstLine="611"/>
        <w:rPr>
          <w:rFonts w:eastAsia="仿宋"/>
          <w:spacing w:val="-8"/>
          <w:sz w:val="32"/>
          <w:szCs w:val="32"/>
        </w:rPr>
      </w:pPr>
      <w:r>
        <w:rPr>
          <w:rFonts w:eastAsia="楷体"/>
          <w:b/>
          <w:spacing w:val="-8"/>
          <w:sz w:val="32"/>
          <w:szCs w:val="32"/>
        </w:rPr>
        <w:t>1</w:t>
      </w:r>
      <w:r>
        <w:rPr>
          <w:rFonts w:eastAsia="楷体"/>
          <w:b/>
          <w:spacing w:val="-8"/>
          <w:sz w:val="32"/>
          <w:szCs w:val="32"/>
        </w:rPr>
        <w:t>、区革命烈士纪念馆。</w:t>
      </w:r>
      <w:r>
        <w:rPr>
          <w:rFonts w:eastAsia="仿宋"/>
          <w:spacing w:val="-8"/>
          <w:sz w:val="32"/>
          <w:szCs w:val="32"/>
        </w:rPr>
        <w:t>该馆系江苏省爱国主义教育基地、区级廉政文化建设示范点。该基地以褒烈育人、传承红色文化为宗旨，建有烈士纪念塔、烈士纪念馆、烈士英名墙、烈士碑林园等烈士纪念设施，</w:t>
      </w:r>
      <w:r>
        <w:rPr>
          <w:rFonts w:eastAsia="仿宋"/>
          <w:spacing w:val="-8"/>
          <w:sz w:val="32"/>
          <w:szCs w:val="32"/>
        </w:rPr>
        <w:t>2016</w:t>
      </w:r>
      <w:r>
        <w:rPr>
          <w:rFonts w:eastAsia="仿宋"/>
          <w:spacing w:val="-8"/>
          <w:sz w:val="32"/>
          <w:szCs w:val="32"/>
        </w:rPr>
        <w:t>年被评为国家级烈士纪念设施保护单位。革命烈士纪念馆建筑面积</w:t>
      </w:r>
      <w:r>
        <w:rPr>
          <w:rFonts w:eastAsia="仿宋"/>
          <w:spacing w:val="-8"/>
          <w:sz w:val="32"/>
          <w:szCs w:val="32"/>
        </w:rPr>
        <w:t>1500</w:t>
      </w:r>
      <w:r>
        <w:rPr>
          <w:rFonts w:eastAsia="仿宋"/>
          <w:spacing w:val="-8"/>
          <w:sz w:val="32"/>
          <w:szCs w:val="32"/>
        </w:rPr>
        <w:t>平方米，陈列</w:t>
      </w:r>
      <w:r>
        <w:rPr>
          <w:rFonts w:eastAsia="仿宋"/>
          <w:spacing w:val="-8"/>
          <w:sz w:val="32"/>
          <w:szCs w:val="32"/>
        </w:rPr>
        <w:t>900</w:t>
      </w:r>
      <w:r>
        <w:rPr>
          <w:rFonts w:eastAsia="仿宋"/>
          <w:spacing w:val="-8"/>
          <w:sz w:val="32"/>
          <w:szCs w:val="32"/>
        </w:rPr>
        <w:t>余件历史文物和史料，馆内采用声、光、美、电等多媒体形式展现了抗日战争、解放战争、抗美援朝等艰苦岁月里先烈们浴血奋战的壮烈场面，为在全社会广泛宣扬烈士精神和优良传统发挥了重要作用。</w:t>
      </w:r>
    </w:p>
    <w:p w:rsidR="00F275A4" w:rsidRDefault="008919C1">
      <w:pPr>
        <w:spacing w:line="600" w:lineRule="exact"/>
        <w:ind w:firstLineChars="200" w:firstLine="611"/>
        <w:rPr>
          <w:rFonts w:eastAsia="仿宋"/>
          <w:spacing w:val="-8"/>
          <w:sz w:val="32"/>
          <w:szCs w:val="32"/>
        </w:rPr>
      </w:pPr>
      <w:r>
        <w:rPr>
          <w:rFonts w:eastAsia="楷体"/>
          <w:b/>
          <w:bCs/>
          <w:spacing w:val="-8"/>
          <w:sz w:val="32"/>
          <w:szCs w:val="32"/>
        </w:rPr>
        <w:t>2</w:t>
      </w:r>
      <w:r>
        <w:rPr>
          <w:rFonts w:eastAsia="楷体"/>
          <w:b/>
          <w:bCs/>
          <w:spacing w:val="-8"/>
          <w:sz w:val="32"/>
          <w:szCs w:val="32"/>
        </w:rPr>
        <w:t>、狮子口村党性教育基地。</w:t>
      </w:r>
      <w:r>
        <w:rPr>
          <w:rFonts w:eastAsia="仿宋"/>
          <w:spacing w:val="-8"/>
          <w:sz w:val="32"/>
          <w:szCs w:val="32"/>
        </w:rPr>
        <w:t>该基地系区级廉政文化建设示范点。基地于</w:t>
      </w:r>
      <w:r>
        <w:rPr>
          <w:rFonts w:eastAsia="仿宋"/>
          <w:spacing w:val="-8"/>
          <w:sz w:val="32"/>
          <w:szCs w:val="32"/>
        </w:rPr>
        <w:t>2016</w:t>
      </w:r>
      <w:r>
        <w:rPr>
          <w:rFonts w:eastAsia="仿宋"/>
          <w:spacing w:val="-8"/>
          <w:sz w:val="32"/>
          <w:szCs w:val="32"/>
        </w:rPr>
        <w:t>年建成，地处新四军和八路军的会师纪念地</w:t>
      </w:r>
      <w:r>
        <w:rPr>
          <w:rFonts w:eastAsia="仿宋"/>
          <w:spacing w:val="-8"/>
          <w:sz w:val="32"/>
          <w:szCs w:val="32"/>
        </w:rPr>
        <w:t>——</w:t>
      </w:r>
      <w:r>
        <w:rPr>
          <w:rFonts w:eastAsia="仿宋"/>
          <w:spacing w:val="-8"/>
          <w:sz w:val="32"/>
          <w:szCs w:val="32"/>
        </w:rPr>
        <w:t>白驹镇狮子口村，目前已建成宣誓室、党教展示馆、多功能宣教室、会师展览馆、口述历史馆、图书室、村史馆等一批可提供红色故事、影像等不同形式教学的实体资源。其中宣誓室展示了不同阶段的入党誓词，并制作了宣誓宣传片；党教展示馆以丰富的图文形式呈现了狮子口村党总支的建设情况；多功能宣教室配置了现代化设备，</w:t>
      </w:r>
      <w:r>
        <w:rPr>
          <w:rFonts w:eastAsia="仿宋"/>
          <w:spacing w:val="-8"/>
          <w:sz w:val="32"/>
          <w:szCs w:val="32"/>
        </w:rPr>
        <w:lastRenderedPageBreak/>
        <w:t>可开展形式多样的党员学习教育活动；会师展览馆和口述历史室以两军会师为主线，描述了狮子口会师过程及会师精神；图书室共有藏书</w:t>
      </w:r>
      <w:r>
        <w:rPr>
          <w:rFonts w:eastAsia="仿宋"/>
          <w:spacing w:val="-8"/>
          <w:sz w:val="32"/>
          <w:szCs w:val="32"/>
        </w:rPr>
        <w:t>6000</w:t>
      </w:r>
      <w:r>
        <w:rPr>
          <w:rFonts w:eastAsia="仿宋"/>
          <w:spacing w:val="-8"/>
          <w:sz w:val="32"/>
          <w:szCs w:val="32"/>
        </w:rPr>
        <w:t>多册免费对外开放；村史馆通过图文及实物展示了狮子口村的发展史。该基地自建成以来，先后接待了省内外近</w:t>
      </w:r>
      <w:r>
        <w:rPr>
          <w:rFonts w:eastAsia="仿宋"/>
          <w:spacing w:val="-8"/>
          <w:sz w:val="32"/>
          <w:szCs w:val="32"/>
        </w:rPr>
        <w:t>3000</w:t>
      </w:r>
      <w:r>
        <w:rPr>
          <w:rFonts w:eastAsia="仿宋"/>
          <w:spacing w:val="-8"/>
          <w:sz w:val="32"/>
          <w:szCs w:val="32"/>
        </w:rPr>
        <w:t>人次参观学习，取得了良好的教育效果。</w:t>
      </w:r>
    </w:p>
    <w:p w:rsidR="00F275A4" w:rsidRDefault="008919C1">
      <w:pPr>
        <w:spacing w:line="600" w:lineRule="exact"/>
        <w:ind w:firstLine="645"/>
        <w:rPr>
          <w:rFonts w:eastAsia="黑体"/>
          <w:spacing w:val="-8"/>
          <w:sz w:val="32"/>
          <w:szCs w:val="32"/>
        </w:rPr>
      </w:pPr>
      <w:r>
        <w:rPr>
          <w:rFonts w:eastAsia="黑体"/>
          <w:spacing w:val="-8"/>
          <w:sz w:val="32"/>
          <w:szCs w:val="32"/>
        </w:rPr>
        <w:t>五、相关要求</w:t>
      </w:r>
    </w:p>
    <w:p w:rsidR="00F275A4" w:rsidRDefault="008919C1">
      <w:pPr>
        <w:spacing w:line="600" w:lineRule="exact"/>
        <w:ind w:firstLine="645"/>
        <w:rPr>
          <w:rFonts w:eastAsia="仿宋"/>
          <w:spacing w:val="-8"/>
          <w:sz w:val="32"/>
          <w:szCs w:val="32"/>
        </w:rPr>
      </w:pPr>
      <w:r>
        <w:rPr>
          <w:rFonts w:eastAsia="楷体"/>
          <w:b/>
          <w:spacing w:val="-8"/>
          <w:sz w:val="32"/>
          <w:szCs w:val="32"/>
        </w:rPr>
        <w:t>1</w:t>
      </w:r>
      <w:r>
        <w:rPr>
          <w:rFonts w:eastAsia="楷体"/>
          <w:b/>
          <w:spacing w:val="-8"/>
          <w:sz w:val="32"/>
          <w:szCs w:val="32"/>
        </w:rPr>
        <w:t>、高度重视。</w:t>
      </w:r>
      <w:r>
        <w:rPr>
          <w:rFonts w:eastAsia="仿宋"/>
          <w:spacing w:val="-8"/>
          <w:sz w:val="32"/>
          <w:szCs w:val="32"/>
        </w:rPr>
        <w:t>实地开展党风廉政警示教育，接受廉政文化熏陶，体验艰苦创业历程，传承革命红色精神不仅是深化反腐倡廉教育和加强廉政文化建设的重要组成部分，也是深入开展</w:t>
      </w:r>
      <w:r>
        <w:rPr>
          <w:rFonts w:eastAsia="仿宋"/>
          <w:spacing w:val="-8"/>
          <w:sz w:val="32"/>
          <w:szCs w:val="32"/>
        </w:rPr>
        <w:t>“</w:t>
      </w:r>
      <w:r>
        <w:rPr>
          <w:rFonts w:eastAsia="仿宋"/>
          <w:spacing w:val="-8"/>
          <w:sz w:val="32"/>
          <w:szCs w:val="32"/>
        </w:rPr>
        <w:t>两学一做</w:t>
      </w:r>
      <w:r>
        <w:rPr>
          <w:rFonts w:eastAsia="仿宋"/>
          <w:spacing w:val="-8"/>
          <w:sz w:val="32"/>
          <w:szCs w:val="32"/>
        </w:rPr>
        <w:t>”</w:t>
      </w:r>
      <w:r>
        <w:rPr>
          <w:rFonts w:eastAsia="仿宋"/>
          <w:spacing w:val="-8"/>
          <w:sz w:val="32"/>
          <w:szCs w:val="32"/>
        </w:rPr>
        <w:t>，扎实推动全面从严治党不断向纵深发展的必然要求。各单位要高度重视，切实将实地廉政教育作为反腐倡廉教育的重要组成部分，不断扩充接受实地廉政教育的对象和人员，不断丰富实地廉政教育的内容和形式，促进本单位党风廉政教育工作进一步加强，全区党员干部和公职人员拒腐防变能力进一步提升，全区廉荣贪耻良好氛围进一步造浓。</w:t>
      </w:r>
    </w:p>
    <w:p w:rsidR="00F275A4" w:rsidRDefault="008919C1">
      <w:pPr>
        <w:spacing w:line="600" w:lineRule="exact"/>
        <w:ind w:firstLine="645"/>
        <w:rPr>
          <w:rFonts w:eastAsia="仿宋"/>
          <w:spacing w:val="-8"/>
          <w:sz w:val="32"/>
          <w:szCs w:val="32"/>
        </w:rPr>
      </w:pPr>
      <w:r>
        <w:rPr>
          <w:rFonts w:eastAsia="楷体"/>
          <w:b/>
          <w:spacing w:val="-8"/>
          <w:sz w:val="32"/>
          <w:szCs w:val="32"/>
        </w:rPr>
        <w:t>2</w:t>
      </w:r>
      <w:r>
        <w:rPr>
          <w:rFonts w:eastAsia="楷体"/>
          <w:b/>
          <w:spacing w:val="-8"/>
          <w:sz w:val="32"/>
          <w:szCs w:val="32"/>
        </w:rPr>
        <w:t>、精心组织。</w:t>
      </w:r>
      <w:r>
        <w:rPr>
          <w:rFonts w:eastAsia="仿宋"/>
          <w:spacing w:val="-8"/>
          <w:sz w:val="32"/>
          <w:szCs w:val="32"/>
        </w:rPr>
        <w:t>各单位要加大参观学习力度。在参观对象上，既要体现全面性，又要突出针对性。全区各级各单位党员干部和所有公职人员每年参观廉政教育线路不少于</w:t>
      </w:r>
      <w:r>
        <w:rPr>
          <w:rFonts w:eastAsia="仿宋"/>
          <w:spacing w:val="-8"/>
          <w:sz w:val="32"/>
          <w:szCs w:val="32"/>
        </w:rPr>
        <w:t>1</w:t>
      </w:r>
      <w:r>
        <w:rPr>
          <w:rFonts w:eastAsia="仿宋"/>
          <w:spacing w:val="-8"/>
          <w:sz w:val="32"/>
          <w:szCs w:val="32"/>
        </w:rPr>
        <w:t>次，副科级以上干部和中层热点岗位负责人，每年参观廉政教育线路不少于</w:t>
      </w:r>
      <w:r>
        <w:rPr>
          <w:rFonts w:eastAsia="仿宋"/>
          <w:spacing w:val="-8"/>
          <w:sz w:val="32"/>
          <w:szCs w:val="32"/>
        </w:rPr>
        <w:t>2</w:t>
      </w:r>
      <w:r>
        <w:rPr>
          <w:rFonts w:eastAsia="仿宋"/>
          <w:spacing w:val="-8"/>
          <w:sz w:val="32"/>
          <w:szCs w:val="32"/>
        </w:rPr>
        <w:t>次，并要逐步将党员干部和公职人员家属纳入参观学习对象范围。在参观时间上，既要重视在重大节点来临前组织参观学习，又要注重组织新提拔任用干部、公职人员及热点岗位人员在任职前参观学习。在参观</w:t>
      </w:r>
      <w:r w:rsidR="00B91360">
        <w:rPr>
          <w:rFonts w:eastAsia="仿宋"/>
          <w:spacing w:val="-8"/>
          <w:sz w:val="32"/>
          <w:szCs w:val="32"/>
        </w:rPr>
        <w:lastRenderedPageBreak/>
        <w:t>学习结束后，要以多种形式</w:t>
      </w:r>
      <w:r>
        <w:rPr>
          <w:rFonts w:eastAsia="仿宋"/>
          <w:spacing w:val="-8"/>
          <w:sz w:val="32"/>
          <w:szCs w:val="32"/>
        </w:rPr>
        <w:t>交流参观学习的心得体会和感悟。</w:t>
      </w:r>
    </w:p>
    <w:p w:rsidR="00F275A4" w:rsidRDefault="008919C1">
      <w:pPr>
        <w:spacing w:line="600" w:lineRule="exact"/>
        <w:ind w:firstLine="645"/>
        <w:rPr>
          <w:rFonts w:eastAsia="仿宋"/>
          <w:spacing w:val="-8"/>
          <w:sz w:val="32"/>
          <w:szCs w:val="32"/>
        </w:rPr>
      </w:pPr>
      <w:r>
        <w:rPr>
          <w:rFonts w:eastAsia="楷体"/>
          <w:b/>
          <w:spacing w:val="-8"/>
          <w:sz w:val="32"/>
          <w:szCs w:val="32"/>
        </w:rPr>
        <w:t>3</w:t>
      </w:r>
      <w:r>
        <w:rPr>
          <w:rFonts w:eastAsia="楷体"/>
          <w:b/>
          <w:spacing w:val="-8"/>
          <w:sz w:val="32"/>
          <w:szCs w:val="32"/>
        </w:rPr>
        <w:t>、落实责任。</w:t>
      </w:r>
      <w:r>
        <w:rPr>
          <w:rFonts w:eastAsia="仿宋"/>
          <w:spacing w:val="-8"/>
          <w:sz w:val="32"/>
          <w:szCs w:val="32"/>
        </w:rPr>
        <w:t>各线路责任单位要做好各级各单位参观学习服务工作，明确专人负责参观学习线路的联系及服务工作，要对讲解人员加强培训。各线路责任单位在做好服务的同时，要重视与时俱进对线路进行提档升级，同时要建立参观学习线路专用台账资料。各参观学习单位要严格遵守各线路的相关规章制度，做到文明有序参观。各单位组织在参观学习后如实填写《金丰廉韵廉政教育参观学习线路开展情况统计表》，各廉政教育场所作用发挥情况和各单位组织参观学习教育情况纳入年度党风廉政建设宣传教育考核。</w:t>
      </w:r>
    </w:p>
    <w:p w:rsidR="00F275A4" w:rsidRDefault="008919C1">
      <w:pPr>
        <w:spacing w:line="600" w:lineRule="exact"/>
        <w:ind w:firstLine="645"/>
        <w:rPr>
          <w:rFonts w:eastAsia="仿宋"/>
          <w:spacing w:val="-8"/>
          <w:sz w:val="32"/>
          <w:szCs w:val="32"/>
        </w:rPr>
      </w:pPr>
      <w:r>
        <w:rPr>
          <w:rFonts w:eastAsia="仿宋"/>
          <w:spacing w:val="-8"/>
          <w:sz w:val="32"/>
          <w:szCs w:val="32"/>
        </w:rPr>
        <w:t>附件：</w:t>
      </w:r>
      <w:r>
        <w:rPr>
          <w:rFonts w:eastAsia="仿宋"/>
          <w:spacing w:val="-8"/>
          <w:sz w:val="32"/>
          <w:szCs w:val="32"/>
        </w:rPr>
        <w:t>1</w:t>
      </w:r>
      <w:r>
        <w:rPr>
          <w:rFonts w:eastAsia="仿宋"/>
          <w:spacing w:val="-8"/>
          <w:sz w:val="32"/>
          <w:szCs w:val="32"/>
        </w:rPr>
        <w:t>、《大丰区金丰廉韵廉政教育参观学习线路联系方式》</w:t>
      </w:r>
    </w:p>
    <w:p w:rsidR="00F275A4" w:rsidRDefault="008919C1">
      <w:pPr>
        <w:spacing w:line="600" w:lineRule="exact"/>
        <w:ind w:firstLine="645"/>
        <w:rPr>
          <w:rFonts w:eastAsia="仿宋"/>
          <w:spacing w:val="-8"/>
          <w:sz w:val="32"/>
          <w:szCs w:val="32"/>
        </w:rPr>
      </w:pPr>
      <w:r>
        <w:rPr>
          <w:rFonts w:eastAsia="仿宋"/>
          <w:spacing w:val="-8"/>
          <w:sz w:val="32"/>
          <w:szCs w:val="32"/>
        </w:rPr>
        <w:t xml:space="preserve">      2</w:t>
      </w:r>
      <w:r>
        <w:rPr>
          <w:rFonts w:eastAsia="仿宋"/>
          <w:spacing w:val="-8"/>
          <w:sz w:val="32"/>
          <w:szCs w:val="32"/>
        </w:rPr>
        <w:t>、《金丰廉韵廉政教育参观学习线路开展情况</w:t>
      </w:r>
      <w:r w:rsidR="00B91360">
        <w:rPr>
          <w:rFonts w:eastAsia="仿宋" w:hint="eastAsia"/>
          <w:spacing w:val="-8"/>
          <w:sz w:val="32"/>
          <w:szCs w:val="32"/>
        </w:rPr>
        <w:t>报备</w:t>
      </w:r>
      <w:r>
        <w:rPr>
          <w:rFonts w:eastAsia="仿宋"/>
          <w:spacing w:val="-8"/>
          <w:sz w:val="32"/>
          <w:szCs w:val="32"/>
        </w:rPr>
        <w:t>表》</w:t>
      </w:r>
    </w:p>
    <w:p w:rsidR="00F275A4" w:rsidRDefault="00F275A4">
      <w:pPr>
        <w:spacing w:line="600" w:lineRule="exact"/>
        <w:ind w:firstLine="645"/>
        <w:rPr>
          <w:rFonts w:eastAsia="仿宋_GB2312"/>
          <w:spacing w:val="-8"/>
          <w:sz w:val="32"/>
          <w:szCs w:val="32"/>
        </w:rPr>
      </w:pPr>
    </w:p>
    <w:p w:rsidR="00F275A4" w:rsidRDefault="00F275A4">
      <w:pPr>
        <w:spacing w:line="600" w:lineRule="exact"/>
        <w:ind w:firstLine="645"/>
        <w:rPr>
          <w:rFonts w:eastAsia="仿宋_GB2312"/>
          <w:spacing w:val="-8"/>
          <w:sz w:val="32"/>
          <w:szCs w:val="32"/>
        </w:rPr>
      </w:pPr>
    </w:p>
    <w:p w:rsidR="00F275A4" w:rsidRDefault="008919C1">
      <w:pPr>
        <w:spacing w:line="600" w:lineRule="exact"/>
        <w:ind w:firstLineChars="1306" w:firstLine="3970"/>
        <w:rPr>
          <w:rFonts w:eastAsia="仿宋"/>
          <w:spacing w:val="-8"/>
          <w:sz w:val="32"/>
          <w:szCs w:val="32"/>
        </w:rPr>
      </w:pPr>
      <w:r>
        <w:rPr>
          <w:rFonts w:eastAsia="仿宋"/>
          <w:spacing w:val="-8"/>
          <w:sz w:val="32"/>
          <w:szCs w:val="32"/>
        </w:rPr>
        <w:t>中共盐城市大丰区纪律检查委员会</w:t>
      </w:r>
    </w:p>
    <w:p w:rsidR="00F275A4" w:rsidRDefault="008919C1" w:rsidP="00C257C4">
      <w:pPr>
        <w:spacing w:line="600" w:lineRule="exact"/>
        <w:ind w:firstLineChars="1300" w:firstLine="3952"/>
        <w:jc w:val="center"/>
        <w:rPr>
          <w:rFonts w:eastAsia="仿宋"/>
          <w:spacing w:val="-8"/>
          <w:sz w:val="32"/>
          <w:szCs w:val="32"/>
        </w:rPr>
      </w:pPr>
      <w:r>
        <w:rPr>
          <w:rFonts w:eastAsia="仿宋"/>
          <w:spacing w:val="-8"/>
          <w:sz w:val="32"/>
          <w:szCs w:val="32"/>
        </w:rPr>
        <w:t>盐城市大丰区监察委员会</w:t>
      </w:r>
    </w:p>
    <w:p w:rsidR="00F275A4" w:rsidRDefault="008919C1">
      <w:pPr>
        <w:spacing w:line="600" w:lineRule="exact"/>
        <w:ind w:firstLineChars="1700" w:firstLine="5168"/>
        <w:rPr>
          <w:rFonts w:eastAsia="仿宋"/>
          <w:spacing w:val="-8"/>
          <w:sz w:val="32"/>
          <w:szCs w:val="32"/>
        </w:rPr>
      </w:pPr>
      <w:r>
        <w:rPr>
          <w:rFonts w:eastAsia="仿宋"/>
          <w:spacing w:val="-8"/>
          <w:sz w:val="32"/>
          <w:szCs w:val="32"/>
        </w:rPr>
        <w:t>2018</w:t>
      </w:r>
      <w:r>
        <w:rPr>
          <w:rFonts w:eastAsia="仿宋"/>
          <w:spacing w:val="-8"/>
          <w:sz w:val="32"/>
          <w:szCs w:val="32"/>
        </w:rPr>
        <w:t>年</w:t>
      </w:r>
      <w:r>
        <w:rPr>
          <w:rFonts w:eastAsia="仿宋"/>
          <w:spacing w:val="-8"/>
          <w:sz w:val="32"/>
          <w:szCs w:val="32"/>
        </w:rPr>
        <w:t>4</w:t>
      </w:r>
      <w:r>
        <w:rPr>
          <w:rFonts w:eastAsia="仿宋"/>
          <w:spacing w:val="-8"/>
          <w:sz w:val="32"/>
          <w:szCs w:val="32"/>
        </w:rPr>
        <w:t>月</w:t>
      </w:r>
      <w:r w:rsidR="00C257C4">
        <w:rPr>
          <w:rFonts w:eastAsia="仿宋" w:hint="eastAsia"/>
          <w:spacing w:val="-8"/>
          <w:sz w:val="32"/>
          <w:szCs w:val="32"/>
        </w:rPr>
        <w:t>18</w:t>
      </w:r>
      <w:r>
        <w:rPr>
          <w:rFonts w:eastAsia="仿宋"/>
          <w:spacing w:val="-8"/>
          <w:sz w:val="32"/>
          <w:szCs w:val="32"/>
        </w:rPr>
        <w:t>日</w:t>
      </w:r>
    </w:p>
    <w:p w:rsidR="00F275A4" w:rsidRDefault="00F275A4">
      <w:pPr>
        <w:spacing w:line="520" w:lineRule="exact"/>
        <w:rPr>
          <w:rFonts w:eastAsia="楷体_GB2312"/>
          <w:b/>
          <w:sz w:val="32"/>
          <w:szCs w:val="32"/>
        </w:rPr>
      </w:pPr>
    </w:p>
    <w:p w:rsidR="00F275A4" w:rsidRDefault="00F275A4">
      <w:pPr>
        <w:spacing w:line="520" w:lineRule="exact"/>
        <w:rPr>
          <w:rFonts w:eastAsia="楷体_GB2312"/>
          <w:b/>
          <w:sz w:val="32"/>
          <w:szCs w:val="32"/>
        </w:rPr>
        <w:sectPr w:rsidR="00F275A4">
          <w:footerReference w:type="even" r:id="rId8"/>
          <w:footerReference w:type="default" r:id="rId9"/>
          <w:pgSz w:w="11906" w:h="16838"/>
          <w:pgMar w:top="1984" w:right="1418" w:bottom="1417" w:left="1701" w:header="851" w:footer="1134" w:gutter="0"/>
          <w:cols w:space="720"/>
          <w:docGrid w:type="lines" w:linePitch="312"/>
        </w:sectPr>
      </w:pPr>
    </w:p>
    <w:p w:rsidR="00F275A4" w:rsidRDefault="008919C1">
      <w:pPr>
        <w:spacing w:line="360" w:lineRule="exact"/>
        <w:rPr>
          <w:rFonts w:eastAsia="黑体"/>
          <w:sz w:val="28"/>
          <w:szCs w:val="28"/>
        </w:rPr>
      </w:pPr>
      <w:r>
        <w:rPr>
          <w:rFonts w:eastAsia="黑体"/>
          <w:sz w:val="28"/>
          <w:szCs w:val="28"/>
        </w:rPr>
        <w:lastRenderedPageBreak/>
        <w:t>附件</w:t>
      </w:r>
      <w:r>
        <w:rPr>
          <w:rFonts w:eastAsia="黑体"/>
          <w:sz w:val="28"/>
          <w:szCs w:val="28"/>
        </w:rPr>
        <w:t>1</w:t>
      </w:r>
      <w:r>
        <w:rPr>
          <w:rFonts w:eastAsia="黑体"/>
          <w:sz w:val="28"/>
          <w:szCs w:val="28"/>
        </w:rPr>
        <w:t>：</w:t>
      </w:r>
    </w:p>
    <w:p w:rsidR="00F275A4" w:rsidRDefault="00F275A4">
      <w:pPr>
        <w:spacing w:line="360" w:lineRule="exact"/>
        <w:rPr>
          <w:rFonts w:eastAsia="黑体"/>
          <w:sz w:val="28"/>
          <w:szCs w:val="28"/>
        </w:rPr>
      </w:pPr>
    </w:p>
    <w:p w:rsidR="00F275A4" w:rsidRDefault="008919C1">
      <w:pPr>
        <w:spacing w:line="520" w:lineRule="exact"/>
        <w:jc w:val="center"/>
        <w:rPr>
          <w:b/>
          <w:spacing w:val="-8"/>
          <w:sz w:val="52"/>
          <w:szCs w:val="32"/>
        </w:rPr>
      </w:pPr>
      <w:r>
        <w:rPr>
          <w:b/>
          <w:spacing w:val="-8"/>
          <w:sz w:val="52"/>
          <w:szCs w:val="32"/>
        </w:rPr>
        <w:t>大丰区金丰廉韵廉政教育参观学习线路联系方式</w:t>
      </w:r>
    </w:p>
    <w:p w:rsidR="00F275A4" w:rsidRDefault="00F275A4">
      <w:pPr>
        <w:spacing w:line="520" w:lineRule="exact"/>
        <w:jc w:val="center"/>
        <w:rPr>
          <w:b/>
          <w:sz w:val="64"/>
          <w:szCs w:val="32"/>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2411"/>
        <w:gridCol w:w="2700"/>
        <w:gridCol w:w="1080"/>
        <w:gridCol w:w="2520"/>
        <w:gridCol w:w="900"/>
        <w:gridCol w:w="1440"/>
        <w:gridCol w:w="997"/>
        <w:gridCol w:w="1548"/>
      </w:tblGrid>
      <w:tr w:rsidR="00F275A4">
        <w:trPr>
          <w:trHeight w:val="90"/>
        </w:trPr>
        <w:tc>
          <w:tcPr>
            <w:tcW w:w="577" w:type="dxa"/>
            <w:vAlign w:val="center"/>
          </w:tcPr>
          <w:p w:rsidR="00F275A4" w:rsidRDefault="008919C1">
            <w:pPr>
              <w:spacing w:line="520" w:lineRule="exact"/>
              <w:jc w:val="center"/>
              <w:rPr>
                <w:rFonts w:eastAsia="仿宋_GB2312"/>
                <w:b/>
                <w:bCs/>
                <w:sz w:val="22"/>
                <w:szCs w:val="22"/>
              </w:rPr>
            </w:pPr>
            <w:r>
              <w:rPr>
                <w:rFonts w:eastAsia="仿宋_GB2312"/>
                <w:b/>
                <w:bCs/>
                <w:sz w:val="22"/>
                <w:szCs w:val="22"/>
              </w:rPr>
              <w:t>序号</w:t>
            </w:r>
          </w:p>
        </w:tc>
        <w:tc>
          <w:tcPr>
            <w:tcW w:w="2411" w:type="dxa"/>
            <w:vAlign w:val="center"/>
          </w:tcPr>
          <w:p w:rsidR="00F275A4" w:rsidRDefault="008919C1">
            <w:pPr>
              <w:spacing w:line="520" w:lineRule="exact"/>
              <w:jc w:val="center"/>
              <w:rPr>
                <w:rFonts w:eastAsia="仿宋_GB2312"/>
                <w:b/>
                <w:bCs/>
                <w:sz w:val="22"/>
                <w:szCs w:val="22"/>
              </w:rPr>
            </w:pPr>
            <w:r>
              <w:rPr>
                <w:rFonts w:eastAsia="仿宋_GB2312"/>
                <w:b/>
                <w:bCs/>
                <w:sz w:val="22"/>
                <w:szCs w:val="22"/>
              </w:rPr>
              <w:t>线路名称</w:t>
            </w:r>
          </w:p>
        </w:tc>
        <w:tc>
          <w:tcPr>
            <w:tcW w:w="2700" w:type="dxa"/>
            <w:vAlign w:val="center"/>
          </w:tcPr>
          <w:p w:rsidR="00F275A4" w:rsidRDefault="008919C1">
            <w:pPr>
              <w:spacing w:line="520" w:lineRule="exact"/>
              <w:jc w:val="center"/>
              <w:rPr>
                <w:rFonts w:eastAsia="仿宋_GB2312"/>
                <w:b/>
                <w:bCs/>
                <w:sz w:val="22"/>
                <w:szCs w:val="22"/>
              </w:rPr>
            </w:pPr>
            <w:r>
              <w:rPr>
                <w:rFonts w:eastAsia="仿宋_GB2312"/>
                <w:b/>
                <w:bCs/>
                <w:sz w:val="22"/>
                <w:szCs w:val="22"/>
              </w:rPr>
              <w:t>廉政景点</w:t>
            </w:r>
          </w:p>
        </w:tc>
        <w:tc>
          <w:tcPr>
            <w:tcW w:w="1080" w:type="dxa"/>
            <w:vAlign w:val="center"/>
          </w:tcPr>
          <w:p w:rsidR="00F275A4" w:rsidRDefault="008919C1">
            <w:pPr>
              <w:spacing w:line="520" w:lineRule="exact"/>
              <w:jc w:val="center"/>
              <w:rPr>
                <w:rFonts w:eastAsia="仿宋_GB2312"/>
                <w:b/>
                <w:bCs/>
                <w:sz w:val="22"/>
                <w:szCs w:val="22"/>
              </w:rPr>
            </w:pPr>
            <w:r>
              <w:rPr>
                <w:rFonts w:eastAsia="仿宋_GB2312"/>
                <w:b/>
                <w:bCs/>
                <w:sz w:val="22"/>
                <w:szCs w:val="22"/>
              </w:rPr>
              <w:t>责任单位</w:t>
            </w:r>
          </w:p>
        </w:tc>
        <w:tc>
          <w:tcPr>
            <w:tcW w:w="2520" w:type="dxa"/>
            <w:vAlign w:val="center"/>
          </w:tcPr>
          <w:p w:rsidR="00F275A4" w:rsidRDefault="008919C1">
            <w:pPr>
              <w:spacing w:line="520" w:lineRule="exact"/>
              <w:jc w:val="center"/>
              <w:rPr>
                <w:rFonts w:eastAsia="仿宋_GB2312"/>
                <w:b/>
                <w:bCs/>
                <w:sz w:val="22"/>
                <w:szCs w:val="22"/>
              </w:rPr>
            </w:pPr>
            <w:r>
              <w:rPr>
                <w:rFonts w:eastAsia="仿宋_GB2312"/>
                <w:b/>
                <w:bCs/>
                <w:sz w:val="22"/>
                <w:szCs w:val="22"/>
              </w:rPr>
              <w:t>联系单位科室</w:t>
            </w:r>
          </w:p>
        </w:tc>
        <w:tc>
          <w:tcPr>
            <w:tcW w:w="900" w:type="dxa"/>
            <w:vAlign w:val="center"/>
          </w:tcPr>
          <w:p w:rsidR="00F275A4" w:rsidRDefault="008919C1">
            <w:pPr>
              <w:spacing w:line="520" w:lineRule="exact"/>
              <w:jc w:val="center"/>
              <w:rPr>
                <w:rFonts w:eastAsia="仿宋_GB2312"/>
                <w:b/>
                <w:bCs/>
                <w:sz w:val="22"/>
                <w:szCs w:val="22"/>
              </w:rPr>
            </w:pPr>
            <w:r>
              <w:rPr>
                <w:rFonts w:eastAsia="仿宋_GB2312"/>
                <w:b/>
                <w:bCs/>
                <w:sz w:val="22"/>
                <w:szCs w:val="22"/>
              </w:rPr>
              <w:t>联系人</w:t>
            </w:r>
          </w:p>
        </w:tc>
        <w:tc>
          <w:tcPr>
            <w:tcW w:w="1440" w:type="dxa"/>
            <w:vAlign w:val="center"/>
          </w:tcPr>
          <w:p w:rsidR="00F275A4" w:rsidRDefault="008919C1">
            <w:pPr>
              <w:spacing w:line="520" w:lineRule="exact"/>
              <w:jc w:val="center"/>
              <w:rPr>
                <w:rFonts w:eastAsia="仿宋_GB2312"/>
                <w:b/>
                <w:bCs/>
                <w:sz w:val="22"/>
                <w:szCs w:val="22"/>
              </w:rPr>
            </w:pPr>
            <w:r>
              <w:rPr>
                <w:rFonts w:eastAsia="仿宋_GB2312"/>
                <w:b/>
                <w:bCs/>
                <w:sz w:val="22"/>
                <w:szCs w:val="22"/>
              </w:rPr>
              <w:t>联系电话</w:t>
            </w:r>
          </w:p>
        </w:tc>
        <w:tc>
          <w:tcPr>
            <w:tcW w:w="997" w:type="dxa"/>
            <w:vAlign w:val="center"/>
          </w:tcPr>
          <w:p w:rsidR="00F275A4" w:rsidRDefault="008919C1">
            <w:pPr>
              <w:spacing w:line="520" w:lineRule="exact"/>
              <w:jc w:val="center"/>
              <w:rPr>
                <w:rFonts w:eastAsia="仿宋_GB2312"/>
                <w:b/>
                <w:bCs/>
                <w:sz w:val="22"/>
                <w:szCs w:val="22"/>
              </w:rPr>
            </w:pPr>
            <w:r>
              <w:rPr>
                <w:rFonts w:eastAsia="仿宋_GB2312"/>
                <w:b/>
                <w:bCs/>
                <w:sz w:val="22"/>
                <w:szCs w:val="22"/>
              </w:rPr>
              <w:t>讲解员</w:t>
            </w:r>
          </w:p>
        </w:tc>
        <w:tc>
          <w:tcPr>
            <w:tcW w:w="1548" w:type="dxa"/>
            <w:vAlign w:val="center"/>
          </w:tcPr>
          <w:p w:rsidR="00F275A4" w:rsidRDefault="008919C1">
            <w:pPr>
              <w:spacing w:line="520" w:lineRule="exact"/>
              <w:jc w:val="center"/>
              <w:rPr>
                <w:rFonts w:eastAsia="仿宋_GB2312"/>
                <w:b/>
                <w:bCs/>
                <w:sz w:val="22"/>
                <w:szCs w:val="22"/>
              </w:rPr>
            </w:pPr>
            <w:r>
              <w:rPr>
                <w:rFonts w:eastAsia="仿宋_GB2312"/>
                <w:b/>
                <w:bCs/>
                <w:sz w:val="22"/>
                <w:szCs w:val="22"/>
              </w:rPr>
              <w:t>联系电话</w:t>
            </w:r>
          </w:p>
        </w:tc>
      </w:tr>
      <w:tr w:rsidR="00F275A4">
        <w:trPr>
          <w:trHeight w:hRule="exact" w:val="510"/>
        </w:trPr>
        <w:tc>
          <w:tcPr>
            <w:tcW w:w="577" w:type="dxa"/>
            <w:vMerge w:val="restart"/>
            <w:vAlign w:val="center"/>
          </w:tcPr>
          <w:p w:rsidR="00F275A4" w:rsidRDefault="008919C1">
            <w:pPr>
              <w:spacing w:line="520" w:lineRule="exact"/>
              <w:jc w:val="center"/>
              <w:rPr>
                <w:rFonts w:eastAsia="仿宋_GB2312"/>
                <w:sz w:val="20"/>
                <w:szCs w:val="20"/>
              </w:rPr>
            </w:pPr>
            <w:r>
              <w:rPr>
                <w:rFonts w:eastAsia="仿宋_GB2312"/>
                <w:sz w:val="20"/>
                <w:szCs w:val="20"/>
              </w:rPr>
              <w:t>1</w:t>
            </w:r>
          </w:p>
        </w:tc>
        <w:tc>
          <w:tcPr>
            <w:tcW w:w="2411" w:type="dxa"/>
            <w:vMerge w:val="restart"/>
            <w:vAlign w:val="center"/>
          </w:tcPr>
          <w:p w:rsidR="00F275A4" w:rsidRDefault="008919C1">
            <w:pPr>
              <w:spacing w:line="520" w:lineRule="exact"/>
              <w:rPr>
                <w:rFonts w:eastAsia="仿宋_GB2312"/>
                <w:sz w:val="20"/>
                <w:szCs w:val="20"/>
              </w:rPr>
            </w:pPr>
            <w:r>
              <w:rPr>
                <w:rFonts w:eastAsia="仿宋_GB2312"/>
                <w:sz w:val="20"/>
                <w:szCs w:val="20"/>
              </w:rPr>
              <w:t>反腐倡廉警示教育线路</w:t>
            </w:r>
          </w:p>
        </w:tc>
        <w:tc>
          <w:tcPr>
            <w:tcW w:w="2700" w:type="dxa"/>
            <w:vAlign w:val="center"/>
          </w:tcPr>
          <w:p w:rsidR="00F275A4" w:rsidRDefault="008919C1">
            <w:pPr>
              <w:spacing w:line="520" w:lineRule="exact"/>
              <w:rPr>
                <w:rFonts w:eastAsia="仿宋_GB2312"/>
                <w:sz w:val="20"/>
                <w:szCs w:val="20"/>
              </w:rPr>
            </w:pPr>
            <w:r>
              <w:rPr>
                <w:rFonts w:eastAsia="仿宋_GB2312"/>
                <w:sz w:val="20"/>
                <w:szCs w:val="20"/>
              </w:rPr>
              <w:t>区廉政教育基地</w:t>
            </w:r>
          </w:p>
        </w:tc>
        <w:tc>
          <w:tcPr>
            <w:tcW w:w="1080" w:type="dxa"/>
            <w:vAlign w:val="center"/>
          </w:tcPr>
          <w:p w:rsidR="00F275A4" w:rsidRDefault="008919C1">
            <w:pPr>
              <w:spacing w:line="520" w:lineRule="exact"/>
              <w:rPr>
                <w:rFonts w:eastAsia="仿宋_GB2312"/>
                <w:sz w:val="20"/>
                <w:szCs w:val="20"/>
              </w:rPr>
            </w:pPr>
            <w:r>
              <w:rPr>
                <w:rFonts w:eastAsia="仿宋_GB2312"/>
                <w:sz w:val="20"/>
                <w:szCs w:val="20"/>
              </w:rPr>
              <w:t>区纪委</w:t>
            </w:r>
          </w:p>
        </w:tc>
        <w:tc>
          <w:tcPr>
            <w:tcW w:w="2520" w:type="dxa"/>
            <w:vAlign w:val="center"/>
          </w:tcPr>
          <w:p w:rsidR="00F275A4" w:rsidRDefault="008919C1">
            <w:pPr>
              <w:spacing w:line="520" w:lineRule="exact"/>
              <w:rPr>
                <w:rFonts w:eastAsia="仿宋_GB2312"/>
                <w:sz w:val="20"/>
                <w:szCs w:val="20"/>
              </w:rPr>
            </w:pPr>
            <w:r>
              <w:rPr>
                <w:rFonts w:eastAsia="仿宋_GB2312"/>
                <w:sz w:val="20"/>
                <w:szCs w:val="20"/>
              </w:rPr>
              <w:t>区纪委宣教室</w:t>
            </w:r>
          </w:p>
        </w:tc>
        <w:tc>
          <w:tcPr>
            <w:tcW w:w="900" w:type="dxa"/>
            <w:vAlign w:val="center"/>
          </w:tcPr>
          <w:p w:rsidR="00F275A4" w:rsidRDefault="008919C1">
            <w:pPr>
              <w:spacing w:line="520" w:lineRule="exact"/>
              <w:jc w:val="center"/>
              <w:rPr>
                <w:rFonts w:eastAsia="仿宋_GB2312"/>
                <w:sz w:val="20"/>
                <w:szCs w:val="20"/>
              </w:rPr>
            </w:pPr>
            <w:r>
              <w:rPr>
                <w:rFonts w:eastAsia="仿宋_GB2312"/>
                <w:sz w:val="20"/>
                <w:szCs w:val="20"/>
              </w:rPr>
              <w:t>吴健雯</w:t>
            </w:r>
          </w:p>
        </w:tc>
        <w:tc>
          <w:tcPr>
            <w:tcW w:w="1440" w:type="dxa"/>
            <w:vAlign w:val="center"/>
          </w:tcPr>
          <w:p w:rsidR="00F275A4" w:rsidRDefault="008919C1">
            <w:pPr>
              <w:spacing w:line="520" w:lineRule="exact"/>
              <w:jc w:val="center"/>
              <w:rPr>
                <w:rFonts w:eastAsia="仿宋_GB2312"/>
                <w:sz w:val="20"/>
                <w:szCs w:val="20"/>
              </w:rPr>
            </w:pPr>
            <w:r>
              <w:rPr>
                <w:rFonts w:eastAsia="仿宋_GB2312"/>
                <w:sz w:val="20"/>
                <w:szCs w:val="20"/>
              </w:rPr>
              <w:t>15950325253</w:t>
            </w:r>
          </w:p>
        </w:tc>
        <w:tc>
          <w:tcPr>
            <w:tcW w:w="997" w:type="dxa"/>
            <w:vAlign w:val="center"/>
          </w:tcPr>
          <w:p w:rsidR="00F275A4" w:rsidRDefault="008919C1">
            <w:pPr>
              <w:spacing w:line="520" w:lineRule="exact"/>
              <w:jc w:val="center"/>
              <w:rPr>
                <w:rFonts w:eastAsia="仿宋_GB2312"/>
                <w:sz w:val="20"/>
                <w:szCs w:val="20"/>
              </w:rPr>
            </w:pPr>
            <w:r>
              <w:rPr>
                <w:rFonts w:eastAsia="仿宋_GB2312"/>
                <w:sz w:val="20"/>
                <w:szCs w:val="20"/>
              </w:rPr>
              <w:t>吴健雯</w:t>
            </w:r>
          </w:p>
        </w:tc>
        <w:tc>
          <w:tcPr>
            <w:tcW w:w="1548" w:type="dxa"/>
            <w:vAlign w:val="center"/>
          </w:tcPr>
          <w:p w:rsidR="00F275A4" w:rsidRDefault="008919C1">
            <w:pPr>
              <w:spacing w:line="520" w:lineRule="exact"/>
              <w:jc w:val="center"/>
              <w:rPr>
                <w:rFonts w:eastAsia="仿宋_GB2312"/>
                <w:sz w:val="20"/>
                <w:szCs w:val="20"/>
              </w:rPr>
            </w:pPr>
            <w:r>
              <w:rPr>
                <w:rFonts w:eastAsia="仿宋_GB2312"/>
                <w:sz w:val="20"/>
                <w:szCs w:val="20"/>
              </w:rPr>
              <w:t>15950325253</w:t>
            </w:r>
          </w:p>
        </w:tc>
      </w:tr>
      <w:tr w:rsidR="00F275A4">
        <w:trPr>
          <w:trHeight w:hRule="exact" w:val="510"/>
        </w:trPr>
        <w:tc>
          <w:tcPr>
            <w:tcW w:w="577" w:type="dxa"/>
            <w:vMerge/>
            <w:vAlign w:val="center"/>
          </w:tcPr>
          <w:p w:rsidR="00F275A4" w:rsidRDefault="00F275A4">
            <w:pPr>
              <w:spacing w:line="520" w:lineRule="exact"/>
              <w:jc w:val="center"/>
              <w:rPr>
                <w:rFonts w:eastAsia="仿宋_GB2312"/>
                <w:sz w:val="20"/>
                <w:szCs w:val="20"/>
              </w:rPr>
            </w:pPr>
          </w:p>
        </w:tc>
        <w:tc>
          <w:tcPr>
            <w:tcW w:w="2411" w:type="dxa"/>
            <w:vMerge/>
            <w:vAlign w:val="center"/>
          </w:tcPr>
          <w:p w:rsidR="00F275A4" w:rsidRDefault="00F275A4">
            <w:pPr>
              <w:spacing w:line="520" w:lineRule="exact"/>
              <w:rPr>
                <w:rFonts w:eastAsia="仿宋_GB2312"/>
                <w:sz w:val="20"/>
                <w:szCs w:val="20"/>
              </w:rPr>
            </w:pPr>
          </w:p>
        </w:tc>
        <w:tc>
          <w:tcPr>
            <w:tcW w:w="2700" w:type="dxa"/>
            <w:vAlign w:val="center"/>
          </w:tcPr>
          <w:p w:rsidR="00F275A4" w:rsidRDefault="008919C1">
            <w:pPr>
              <w:spacing w:line="520" w:lineRule="exact"/>
              <w:rPr>
                <w:rFonts w:eastAsia="仿宋_GB2312"/>
                <w:sz w:val="20"/>
                <w:szCs w:val="20"/>
              </w:rPr>
            </w:pPr>
            <w:r>
              <w:rPr>
                <w:rFonts w:eastAsia="仿宋_GB2312"/>
                <w:sz w:val="20"/>
                <w:szCs w:val="20"/>
              </w:rPr>
              <w:t>区看守所</w:t>
            </w:r>
          </w:p>
        </w:tc>
        <w:tc>
          <w:tcPr>
            <w:tcW w:w="1080" w:type="dxa"/>
            <w:vAlign w:val="center"/>
          </w:tcPr>
          <w:p w:rsidR="00F275A4" w:rsidRDefault="008919C1">
            <w:pPr>
              <w:spacing w:line="520" w:lineRule="exact"/>
              <w:rPr>
                <w:rFonts w:eastAsia="仿宋_GB2312"/>
                <w:sz w:val="20"/>
                <w:szCs w:val="20"/>
              </w:rPr>
            </w:pPr>
            <w:r>
              <w:rPr>
                <w:rFonts w:eastAsia="仿宋_GB2312"/>
                <w:sz w:val="20"/>
                <w:szCs w:val="20"/>
              </w:rPr>
              <w:t>区公安局</w:t>
            </w:r>
          </w:p>
        </w:tc>
        <w:tc>
          <w:tcPr>
            <w:tcW w:w="2520" w:type="dxa"/>
            <w:vAlign w:val="center"/>
          </w:tcPr>
          <w:p w:rsidR="00F275A4" w:rsidRDefault="008919C1">
            <w:pPr>
              <w:spacing w:line="520" w:lineRule="exact"/>
              <w:rPr>
                <w:rFonts w:eastAsia="仿宋_GB2312"/>
                <w:sz w:val="20"/>
                <w:szCs w:val="20"/>
              </w:rPr>
            </w:pPr>
            <w:r>
              <w:rPr>
                <w:rFonts w:eastAsia="仿宋_GB2312"/>
                <w:sz w:val="20"/>
                <w:szCs w:val="20"/>
              </w:rPr>
              <w:t>区公安局监管大队</w:t>
            </w:r>
          </w:p>
        </w:tc>
        <w:tc>
          <w:tcPr>
            <w:tcW w:w="900" w:type="dxa"/>
            <w:vAlign w:val="center"/>
          </w:tcPr>
          <w:p w:rsidR="00F275A4" w:rsidRDefault="008919C1">
            <w:pPr>
              <w:spacing w:line="520" w:lineRule="exact"/>
              <w:jc w:val="center"/>
              <w:rPr>
                <w:rFonts w:eastAsia="仿宋_GB2312"/>
                <w:sz w:val="20"/>
                <w:szCs w:val="20"/>
              </w:rPr>
            </w:pPr>
            <w:r>
              <w:rPr>
                <w:rFonts w:eastAsia="仿宋_GB2312"/>
                <w:sz w:val="20"/>
                <w:szCs w:val="20"/>
              </w:rPr>
              <w:t>倪建飞</w:t>
            </w:r>
          </w:p>
        </w:tc>
        <w:tc>
          <w:tcPr>
            <w:tcW w:w="1440" w:type="dxa"/>
            <w:vAlign w:val="center"/>
          </w:tcPr>
          <w:p w:rsidR="00F275A4" w:rsidRDefault="008919C1">
            <w:pPr>
              <w:spacing w:line="520" w:lineRule="exact"/>
              <w:jc w:val="center"/>
              <w:rPr>
                <w:rFonts w:eastAsia="仿宋_GB2312"/>
                <w:sz w:val="20"/>
                <w:szCs w:val="20"/>
              </w:rPr>
            </w:pPr>
            <w:r>
              <w:rPr>
                <w:rFonts w:eastAsia="仿宋_GB2312"/>
                <w:sz w:val="20"/>
                <w:szCs w:val="20"/>
              </w:rPr>
              <w:t>18862035169</w:t>
            </w:r>
          </w:p>
        </w:tc>
        <w:tc>
          <w:tcPr>
            <w:tcW w:w="997" w:type="dxa"/>
            <w:vAlign w:val="center"/>
          </w:tcPr>
          <w:p w:rsidR="00F275A4" w:rsidRDefault="008919C1">
            <w:pPr>
              <w:spacing w:line="520" w:lineRule="exact"/>
              <w:jc w:val="center"/>
              <w:rPr>
                <w:rFonts w:eastAsia="仿宋_GB2312"/>
                <w:sz w:val="20"/>
                <w:szCs w:val="20"/>
              </w:rPr>
            </w:pPr>
            <w:r>
              <w:rPr>
                <w:rFonts w:eastAsia="仿宋_GB2312"/>
                <w:sz w:val="20"/>
                <w:szCs w:val="20"/>
              </w:rPr>
              <w:t>赵</w:t>
            </w:r>
            <w:r>
              <w:rPr>
                <w:rFonts w:eastAsia="仿宋_GB2312"/>
                <w:sz w:val="20"/>
                <w:szCs w:val="20"/>
              </w:rPr>
              <w:t xml:space="preserve">  </w:t>
            </w:r>
            <w:r>
              <w:rPr>
                <w:rFonts w:eastAsia="仿宋_GB2312"/>
                <w:sz w:val="20"/>
                <w:szCs w:val="20"/>
              </w:rPr>
              <w:t>越</w:t>
            </w:r>
          </w:p>
        </w:tc>
        <w:tc>
          <w:tcPr>
            <w:tcW w:w="1548" w:type="dxa"/>
            <w:vAlign w:val="center"/>
          </w:tcPr>
          <w:p w:rsidR="00F275A4" w:rsidRDefault="008919C1">
            <w:pPr>
              <w:spacing w:line="520" w:lineRule="exact"/>
              <w:jc w:val="center"/>
              <w:rPr>
                <w:rFonts w:eastAsia="仿宋_GB2312"/>
                <w:sz w:val="20"/>
                <w:szCs w:val="20"/>
              </w:rPr>
            </w:pPr>
            <w:r>
              <w:rPr>
                <w:rFonts w:eastAsia="仿宋_GB2312"/>
                <w:sz w:val="20"/>
                <w:szCs w:val="20"/>
              </w:rPr>
              <w:t>18862035930</w:t>
            </w:r>
          </w:p>
        </w:tc>
      </w:tr>
      <w:tr w:rsidR="00F275A4">
        <w:trPr>
          <w:trHeight w:hRule="exact" w:val="510"/>
        </w:trPr>
        <w:tc>
          <w:tcPr>
            <w:tcW w:w="577" w:type="dxa"/>
            <w:vMerge w:val="restart"/>
            <w:vAlign w:val="center"/>
          </w:tcPr>
          <w:p w:rsidR="00F275A4" w:rsidRDefault="008919C1">
            <w:pPr>
              <w:spacing w:line="520" w:lineRule="exact"/>
              <w:jc w:val="center"/>
              <w:rPr>
                <w:rFonts w:eastAsia="仿宋_GB2312"/>
                <w:sz w:val="20"/>
                <w:szCs w:val="20"/>
              </w:rPr>
            </w:pPr>
            <w:r>
              <w:rPr>
                <w:rFonts w:eastAsia="仿宋_GB2312"/>
                <w:sz w:val="20"/>
                <w:szCs w:val="20"/>
              </w:rPr>
              <w:t>2</w:t>
            </w:r>
          </w:p>
        </w:tc>
        <w:tc>
          <w:tcPr>
            <w:tcW w:w="2411" w:type="dxa"/>
            <w:vMerge w:val="restart"/>
            <w:vAlign w:val="center"/>
          </w:tcPr>
          <w:p w:rsidR="00F275A4" w:rsidRDefault="008919C1">
            <w:pPr>
              <w:spacing w:line="520" w:lineRule="exact"/>
              <w:rPr>
                <w:rFonts w:eastAsia="仿宋_GB2312"/>
                <w:sz w:val="20"/>
                <w:szCs w:val="20"/>
              </w:rPr>
            </w:pPr>
            <w:r>
              <w:rPr>
                <w:rFonts w:eastAsia="仿宋_GB2312"/>
                <w:sz w:val="20"/>
                <w:szCs w:val="20"/>
              </w:rPr>
              <w:t>廉政文化建设教育线路</w:t>
            </w:r>
          </w:p>
        </w:tc>
        <w:tc>
          <w:tcPr>
            <w:tcW w:w="2700" w:type="dxa"/>
            <w:vAlign w:val="center"/>
          </w:tcPr>
          <w:p w:rsidR="00F275A4" w:rsidRDefault="008919C1">
            <w:pPr>
              <w:spacing w:line="520" w:lineRule="exact"/>
              <w:rPr>
                <w:rFonts w:eastAsia="仿宋_GB2312"/>
                <w:sz w:val="20"/>
                <w:szCs w:val="20"/>
              </w:rPr>
            </w:pPr>
            <w:r>
              <w:rPr>
                <w:rFonts w:eastAsia="仿宋_GB2312"/>
                <w:sz w:val="20"/>
                <w:szCs w:val="20"/>
              </w:rPr>
              <w:t>金丰廉韵主题公园</w:t>
            </w:r>
          </w:p>
        </w:tc>
        <w:tc>
          <w:tcPr>
            <w:tcW w:w="1080" w:type="dxa"/>
            <w:vAlign w:val="center"/>
          </w:tcPr>
          <w:p w:rsidR="00F275A4" w:rsidRDefault="008919C1">
            <w:pPr>
              <w:spacing w:line="520" w:lineRule="exact"/>
              <w:rPr>
                <w:rFonts w:eastAsia="仿宋_GB2312"/>
                <w:sz w:val="20"/>
                <w:szCs w:val="20"/>
              </w:rPr>
            </w:pPr>
            <w:r>
              <w:rPr>
                <w:rFonts w:eastAsia="仿宋_GB2312"/>
                <w:sz w:val="20"/>
                <w:szCs w:val="20"/>
              </w:rPr>
              <w:t>区纪委</w:t>
            </w:r>
          </w:p>
        </w:tc>
        <w:tc>
          <w:tcPr>
            <w:tcW w:w="2520" w:type="dxa"/>
            <w:vAlign w:val="center"/>
          </w:tcPr>
          <w:p w:rsidR="00F275A4" w:rsidRDefault="008919C1">
            <w:pPr>
              <w:spacing w:line="520" w:lineRule="exact"/>
              <w:rPr>
                <w:rFonts w:eastAsia="仿宋_GB2312"/>
                <w:sz w:val="20"/>
                <w:szCs w:val="20"/>
              </w:rPr>
            </w:pPr>
            <w:r>
              <w:rPr>
                <w:rFonts w:eastAsia="仿宋_GB2312"/>
                <w:sz w:val="20"/>
                <w:szCs w:val="20"/>
              </w:rPr>
              <w:t>区纪委宣教室</w:t>
            </w:r>
          </w:p>
        </w:tc>
        <w:tc>
          <w:tcPr>
            <w:tcW w:w="900" w:type="dxa"/>
            <w:vAlign w:val="center"/>
          </w:tcPr>
          <w:p w:rsidR="00F275A4" w:rsidRDefault="008919C1">
            <w:pPr>
              <w:spacing w:line="520" w:lineRule="exact"/>
              <w:jc w:val="center"/>
              <w:rPr>
                <w:rFonts w:eastAsia="仿宋_GB2312"/>
                <w:sz w:val="20"/>
                <w:szCs w:val="20"/>
              </w:rPr>
            </w:pPr>
            <w:r>
              <w:rPr>
                <w:rFonts w:eastAsia="仿宋_GB2312"/>
                <w:sz w:val="20"/>
                <w:szCs w:val="20"/>
              </w:rPr>
              <w:t>吴健雯</w:t>
            </w:r>
          </w:p>
        </w:tc>
        <w:tc>
          <w:tcPr>
            <w:tcW w:w="1440" w:type="dxa"/>
            <w:vAlign w:val="center"/>
          </w:tcPr>
          <w:p w:rsidR="00F275A4" w:rsidRDefault="008919C1">
            <w:pPr>
              <w:spacing w:line="520" w:lineRule="exact"/>
              <w:jc w:val="center"/>
              <w:rPr>
                <w:rFonts w:eastAsia="仿宋_GB2312"/>
                <w:sz w:val="20"/>
                <w:szCs w:val="20"/>
              </w:rPr>
            </w:pPr>
            <w:r>
              <w:rPr>
                <w:rFonts w:eastAsia="仿宋_GB2312"/>
                <w:sz w:val="20"/>
                <w:szCs w:val="20"/>
              </w:rPr>
              <w:t>15950325253</w:t>
            </w:r>
          </w:p>
        </w:tc>
        <w:tc>
          <w:tcPr>
            <w:tcW w:w="997" w:type="dxa"/>
            <w:vAlign w:val="center"/>
          </w:tcPr>
          <w:p w:rsidR="00F275A4" w:rsidRDefault="008919C1">
            <w:pPr>
              <w:spacing w:line="520" w:lineRule="exact"/>
              <w:jc w:val="center"/>
              <w:rPr>
                <w:rFonts w:eastAsia="仿宋_GB2312"/>
                <w:sz w:val="20"/>
                <w:szCs w:val="20"/>
              </w:rPr>
            </w:pPr>
            <w:r>
              <w:rPr>
                <w:rFonts w:eastAsia="仿宋_GB2312"/>
                <w:sz w:val="20"/>
                <w:szCs w:val="20"/>
              </w:rPr>
              <w:t>吴健雯</w:t>
            </w:r>
          </w:p>
        </w:tc>
        <w:tc>
          <w:tcPr>
            <w:tcW w:w="1548" w:type="dxa"/>
            <w:vAlign w:val="center"/>
          </w:tcPr>
          <w:p w:rsidR="00F275A4" w:rsidRDefault="008919C1">
            <w:pPr>
              <w:spacing w:line="520" w:lineRule="exact"/>
              <w:jc w:val="center"/>
              <w:rPr>
                <w:rFonts w:eastAsia="仿宋_GB2312"/>
                <w:sz w:val="20"/>
                <w:szCs w:val="20"/>
              </w:rPr>
            </w:pPr>
            <w:r>
              <w:rPr>
                <w:rFonts w:eastAsia="仿宋_GB2312"/>
                <w:sz w:val="20"/>
                <w:szCs w:val="20"/>
              </w:rPr>
              <w:t>15950325253</w:t>
            </w:r>
          </w:p>
        </w:tc>
      </w:tr>
      <w:tr w:rsidR="00F275A4">
        <w:trPr>
          <w:trHeight w:hRule="exact" w:val="510"/>
        </w:trPr>
        <w:tc>
          <w:tcPr>
            <w:tcW w:w="577" w:type="dxa"/>
            <w:vMerge/>
            <w:vAlign w:val="center"/>
          </w:tcPr>
          <w:p w:rsidR="00F275A4" w:rsidRDefault="00F275A4">
            <w:pPr>
              <w:spacing w:line="520" w:lineRule="exact"/>
              <w:jc w:val="center"/>
              <w:rPr>
                <w:rFonts w:eastAsia="仿宋_GB2312"/>
                <w:sz w:val="20"/>
                <w:szCs w:val="20"/>
              </w:rPr>
            </w:pPr>
          </w:p>
        </w:tc>
        <w:tc>
          <w:tcPr>
            <w:tcW w:w="2411" w:type="dxa"/>
            <w:vMerge/>
            <w:vAlign w:val="center"/>
          </w:tcPr>
          <w:p w:rsidR="00F275A4" w:rsidRDefault="00F275A4">
            <w:pPr>
              <w:spacing w:line="520" w:lineRule="exact"/>
              <w:rPr>
                <w:rFonts w:eastAsia="仿宋_GB2312"/>
                <w:sz w:val="20"/>
                <w:szCs w:val="20"/>
              </w:rPr>
            </w:pPr>
          </w:p>
        </w:tc>
        <w:tc>
          <w:tcPr>
            <w:tcW w:w="2700" w:type="dxa"/>
            <w:vAlign w:val="center"/>
          </w:tcPr>
          <w:p w:rsidR="00F275A4" w:rsidRDefault="008919C1">
            <w:pPr>
              <w:spacing w:line="520" w:lineRule="exact"/>
              <w:rPr>
                <w:rFonts w:eastAsia="仿宋_GB2312"/>
                <w:sz w:val="20"/>
                <w:szCs w:val="20"/>
              </w:rPr>
            </w:pPr>
            <w:r>
              <w:rPr>
                <w:rFonts w:eastAsia="仿宋_GB2312"/>
                <w:sz w:val="20"/>
                <w:szCs w:val="20"/>
              </w:rPr>
              <w:t>区法院省级廉政文化示范点</w:t>
            </w:r>
          </w:p>
        </w:tc>
        <w:tc>
          <w:tcPr>
            <w:tcW w:w="1080" w:type="dxa"/>
            <w:vAlign w:val="center"/>
          </w:tcPr>
          <w:p w:rsidR="00F275A4" w:rsidRDefault="008919C1">
            <w:pPr>
              <w:spacing w:line="520" w:lineRule="exact"/>
              <w:rPr>
                <w:rFonts w:eastAsia="仿宋_GB2312"/>
                <w:sz w:val="20"/>
                <w:szCs w:val="20"/>
              </w:rPr>
            </w:pPr>
            <w:r>
              <w:rPr>
                <w:rFonts w:eastAsia="仿宋_GB2312"/>
                <w:sz w:val="20"/>
                <w:szCs w:val="20"/>
              </w:rPr>
              <w:t>区法院</w:t>
            </w:r>
          </w:p>
        </w:tc>
        <w:tc>
          <w:tcPr>
            <w:tcW w:w="2520" w:type="dxa"/>
            <w:vAlign w:val="center"/>
          </w:tcPr>
          <w:p w:rsidR="00F275A4" w:rsidRDefault="008919C1">
            <w:pPr>
              <w:spacing w:line="520" w:lineRule="exact"/>
              <w:rPr>
                <w:rFonts w:eastAsia="仿宋_GB2312"/>
                <w:sz w:val="20"/>
                <w:szCs w:val="20"/>
              </w:rPr>
            </w:pPr>
            <w:r>
              <w:rPr>
                <w:rFonts w:eastAsia="仿宋_GB2312"/>
                <w:sz w:val="20"/>
                <w:szCs w:val="20"/>
              </w:rPr>
              <w:t>区人民法院办公室</w:t>
            </w:r>
          </w:p>
        </w:tc>
        <w:tc>
          <w:tcPr>
            <w:tcW w:w="900" w:type="dxa"/>
            <w:vAlign w:val="center"/>
          </w:tcPr>
          <w:p w:rsidR="00F275A4" w:rsidRDefault="008919C1">
            <w:pPr>
              <w:spacing w:line="520" w:lineRule="exact"/>
              <w:jc w:val="center"/>
              <w:rPr>
                <w:rFonts w:eastAsia="仿宋_GB2312"/>
                <w:sz w:val="20"/>
                <w:szCs w:val="20"/>
              </w:rPr>
            </w:pPr>
            <w:r>
              <w:rPr>
                <w:rFonts w:eastAsia="仿宋_GB2312"/>
                <w:sz w:val="20"/>
                <w:szCs w:val="20"/>
              </w:rPr>
              <w:t>杨志兵</w:t>
            </w:r>
          </w:p>
        </w:tc>
        <w:tc>
          <w:tcPr>
            <w:tcW w:w="1440" w:type="dxa"/>
            <w:vAlign w:val="center"/>
          </w:tcPr>
          <w:p w:rsidR="00F275A4" w:rsidRDefault="008919C1">
            <w:pPr>
              <w:spacing w:line="520" w:lineRule="exact"/>
              <w:jc w:val="center"/>
              <w:rPr>
                <w:rFonts w:eastAsia="仿宋_GB2312"/>
                <w:sz w:val="20"/>
                <w:szCs w:val="20"/>
              </w:rPr>
            </w:pPr>
            <w:r>
              <w:rPr>
                <w:rFonts w:eastAsia="仿宋_GB2312"/>
                <w:sz w:val="20"/>
                <w:szCs w:val="20"/>
              </w:rPr>
              <w:t>18796536550</w:t>
            </w:r>
          </w:p>
        </w:tc>
        <w:tc>
          <w:tcPr>
            <w:tcW w:w="997" w:type="dxa"/>
            <w:vAlign w:val="center"/>
          </w:tcPr>
          <w:p w:rsidR="00F275A4" w:rsidRDefault="008919C1">
            <w:pPr>
              <w:spacing w:line="520" w:lineRule="exact"/>
              <w:jc w:val="center"/>
              <w:rPr>
                <w:rFonts w:eastAsia="仿宋_GB2312"/>
                <w:sz w:val="20"/>
                <w:szCs w:val="20"/>
              </w:rPr>
            </w:pPr>
            <w:r>
              <w:rPr>
                <w:rFonts w:eastAsia="仿宋_GB2312"/>
                <w:sz w:val="20"/>
                <w:szCs w:val="20"/>
              </w:rPr>
              <w:t>徐</w:t>
            </w:r>
            <w:r>
              <w:rPr>
                <w:rFonts w:eastAsia="仿宋_GB2312"/>
                <w:sz w:val="20"/>
                <w:szCs w:val="20"/>
              </w:rPr>
              <w:t xml:space="preserve">  </w:t>
            </w:r>
            <w:r>
              <w:rPr>
                <w:rFonts w:eastAsia="仿宋_GB2312"/>
                <w:sz w:val="20"/>
                <w:szCs w:val="20"/>
              </w:rPr>
              <w:t>嘉</w:t>
            </w:r>
          </w:p>
        </w:tc>
        <w:tc>
          <w:tcPr>
            <w:tcW w:w="1548" w:type="dxa"/>
            <w:vAlign w:val="center"/>
          </w:tcPr>
          <w:p w:rsidR="00F275A4" w:rsidRDefault="008919C1">
            <w:pPr>
              <w:spacing w:line="520" w:lineRule="exact"/>
              <w:jc w:val="center"/>
              <w:rPr>
                <w:rFonts w:eastAsia="仿宋_GB2312"/>
                <w:sz w:val="20"/>
                <w:szCs w:val="20"/>
              </w:rPr>
            </w:pPr>
            <w:r>
              <w:rPr>
                <w:rFonts w:eastAsia="仿宋_GB2312"/>
                <w:sz w:val="20"/>
                <w:szCs w:val="20"/>
              </w:rPr>
              <w:t>15751113815</w:t>
            </w:r>
          </w:p>
        </w:tc>
      </w:tr>
      <w:tr w:rsidR="00F275A4">
        <w:trPr>
          <w:trHeight w:hRule="exact" w:val="510"/>
        </w:trPr>
        <w:tc>
          <w:tcPr>
            <w:tcW w:w="577" w:type="dxa"/>
            <w:vMerge/>
            <w:vAlign w:val="center"/>
          </w:tcPr>
          <w:p w:rsidR="00F275A4" w:rsidRDefault="00F275A4">
            <w:pPr>
              <w:spacing w:line="520" w:lineRule="exact"/>
              <w:jc w:val="center"/>
              <w:rPr>
                <w:rFonts w:eastAsia="仿宋_GB2312"/>
                <w:sz w:val="20"/>
                <w:szCs w:val="20"/>
              </w:rPr>
            </w:pPr>
          </w:p>
        </w:tc>
        <w:tc>
          <w:tcPr>
            <w:tcW w:w="2411" w:type="dxa"/>
            <w:vMerge/>
            <w:vAlign w:val="center"/>
          </w:tcPr>
          <w:p w:rsidR="00F275A4" w:rsidRDefault="00F275A4">
            <w:pPr>
              <w:spacing w:line="520" w:lineRule="exact"/>
              <w:rPr>
                <w:rFonts w:eastAsia="仿宋_GB2312"/>
                <w:sz w:val="20"/>
                <w:szCs w:val="20"/>
              </w:rPr>
            </w:pPr>
          </w:p>
        </w:tc>
        <w:tc>
          <w:tcPr>
            <w:tcW w:w="2700" w:type="dxa"/>
            <w:vAlign w:val="center"/>
          </w:tcPr>
          <w:p w:rsidR="00F275A4" w:rsidRDefault="008919C1">
            <w:pPr>
              <w:spacing w:line="520" w:lineRule="exact"/>
              <w:rPr>
                <w:rFonts w:eastAsia="仿宋_GB2312"/>
                <w:sz w:val="20"/>
                <w:szCs w:val="20"/>
              </w:rPr>
            </w:pPr>
            <w:r>
              <w:rPr>
                <w:rFonts w:eastAsia="仿宋_GB2312"/>
                <w:sz w:val="18"/>
                <w:szCs w:val="18"/>
              </w:rPr>
              <w:t>税苑清风廉政文化示范点</w:t>
            </w:r>
          </w:p>
        </w:tc>
        <w:tc>
          <w:tcPr>
            <w:tcW w:w="1080" w:type="dxa"/>
            <w:vAlign w:val="center"/>
          </w:tcPr>
          <w:p w:rsidR="00F275A4" w:rsidRDefault="008919C1">
            <w:pPr>
              <w:spacing w:line="520" w:lineRule="exact"/>
              <w:rPr>
                <w:rFonts w:eastAsia="仿宋_GB2312"/>
                <w:sz w:val="20"/>
                <w:szCs w:val="20"/>
              </w:rPr>
            </w:pPr>
            <w:r>
              <w:rPr>
                <w:rFonts w:eastAsia="仿宋_GB2312"/>
                <w:sz w:val="20"/>
                <w:szCs w:val="20"/>
              </w:rPr>
              <w:t>区地税局</w:t>
            </w:r>
          </w:p>
        </w:tc>
        <w:tc>
          <w:tcPr>
            <w:tcW w:w="2520" w:type="dxa"/>
            <w:vAlign w:val="center"/>
          </w:tcPr>
          <w:p w:rsidR="00F275A4" w:rsidRDefault="008919C1">
            <w:pPr>
              <w:spacing w:line="520" w:lineRule="exact"/>
              <w:rPr>
                <w:rFonts w:eastAsia="仿宋_GB2312"/>
                <w:sz w:val="20"/>
                <w:szCs w:val="20"/>
              </w:rPr>
            </w:pPr>
            <w:r>
              <w:rPr>
                <w:rFonts w:eastAsia="仿宋_GB2312"/>
                <w:sz w:val="20"/>
                <w:szCs w:val="20"/>
              </w:rPr>
              <w:t>区地税局机关党委</w:t>
            </w:r>
          </w:p>
        </w:tc>
        <w:tc>
          <w:tcPr>
            <w:tcW w:w="900" w:type="dxa"/>
            <w:vAlign w:val="center"/>
          </w:tcPr>
          <w:p w:rsidR="00F275A4" w:rsidRDefault="008919C1">
            <w:pPr>
              <w:spacing w:line="520" w:lineRule="exact"/>
              <w:jc w:val="center"/>
              <w:rPr>
                <w:rFonts w:eastAsia="仿宋_GB2312"/>
                <w:sz w:val="20"/>
                <w:szCs w:val="20"/>
              </w:rPr>
            </w:pPr>
            <w:r>
              <w:rPr>
                <w:rFonts w:eastAsia="仿宋_GB2312"/>
                <w:sz w:val="20"/>
                <w:szCs w:val="20"/>
              </w:rPr>
              <w:t>陈</w:t>
            </w:r>
            <w:r>
              <w:rPr>
                <w:rFonts w:eastAsia="仿宋_GB2312"/>
                <w:sz w:val="20"/>
                <w:szCs w:val="20"/>
              </w:rPr>
              <w:t xml:space="preserve">  </w:t>
            </w:r>
            <w:r>
              <w:rPr>
                <w:rFonts w:eastAsia="仿宋_GB2312"/>
                <w:sz w:val="20"/>
                <w:szCs w:val="20"/>
              </w:rPr>
              <w:t>丹</w:t>
            </w:r>
          </w:p>
        </w:tc>
        <w:tc>
          <w:tcPr>
            <w:tcW w:w="1440" w:type="dxa"/>
            <w:vAlign w:val="center"/>
          </w:tcPr>
          <w:p w:rsidR="00F275A4" w:rsidRDefault="008919C1">
            <w:pPr>
              <w:spacing w:line="520" w:lineRule="exact"/>
              <w:jc w:val="center"/>
              <w:rPr>
                <w:rFonts w:eastAsia="仿宋_GB2312"/>
                <w:sz w:val="20"/>
                <w:szCs w:val="20"/>
              </w:rPr>
            </w:pPr>
            <w:r>
              <w:rPr>
                <w:rFonts w:eastAsia="仿宋_GB2312"/>
                <w:sz w:val="20"/>
                <w:szCs w:val="20"/>
              </w:rPr>
              <w:t>15161958788</w:t>
            </w:r>
          </w:p>
        </w:tc>
        <w:tc>
          <w:tcPr>
            <w:tcW w:w="997" w:type="dxa"/>
            <w:vAlign w:val="center"/>
          </w:tcPr>
          <w:p w:rsidR="00F275A4" w:rsidRDefault="008919C1">
            <w:pPr>
              <w:spacing w:line="520" w:lineRule="exact"/>
              <w:jc w:val="center"/>
              <w:rPr>
                <w:rFonts w:eastAsia="仿宋_GB2312"/>
                <w:sz w:val="20"/>
                <w:szCs w:val="20"/>
              </w:rPr>
            </w:pPr>
            <w:r>
              <w:rPr>
                <w:rFonts w:eastAsia="仿宋_GB2312"/>
                <w:sz w:val="20"/>
                <w:szCs w:val="20"/>
              </w:rPr>
              <w:t>何</w:t>
            </w:r>
            <w:r>
              <w:rPr>
                <w:rFonts w:eastAsia="仿宋_GB2312"/>
                <w:sz w:val="20"/>
                <w:szCs w:val="20"/>
              </w:rPr>
              <w:t xml:space="preserve">  </w:t>
            </w:r>
            <w:r>
              <w:rPr>
                <w:rFonts w:eastAsia="仿宋_GB2312"/>
                <w:sz w:val="20"/>
                <w:szCs w:val="20"/>
              </w:rPr>
              <w:t>杨</w:t>
            </w:r>
          </w:p>
        </w:tc>
        <w:tc>
          <w:tcPr>
            <w:tcW w:w="1548" w:type="dxa"/>
            <w:vAlign w:val="center"/>
          </w:tcPr>
          <w:p w:rsidR="00F275A4" w:rsidRDefault="008919C1">
            <w:pPr>
              <w:spacing w:line="520" w:lineRule="exact"/>
              <w:jc w:val="center"/>
              <w:rPr>
                <w:rFonts w:eastAsia="仿宋_GB2312"/>
                <w:sz w:val="20"/>
                <w:szCs w:val="20"/>
              </w:rPr>
            </w:pPr>
            <w:r>
              <w:rPr>
                <w:rFonts w:eastAsia="仿宋_GB2312"/>
                <w:sz w:val="20"/>
                <w:szCs w:val="20"/>
              </w:rPr>
              <w:t>13770288366</w:t>
            </w:r>
          </w:p>
        </w:tc>
      </w:tr>
      <w:tr w:rsidR="00F275A4">
        <w:trPr>
          <w:trHeight w:hRule="exact" w:val="510"/>
        </w:trPr>
        <w:tc>
          <w:tcPr>
            <w:tcW w:w="577" w:type="dxa"/>
            <w:vMerge/>
            <w:vAlign w:val="center"/>
          </w:tcPr>
          <w:p w:rsidR="00F275A4" w:rsidRDefault="00F275A4">
            <w:pPr>
              <w:spacing w:line="520" w:lineRule="exact"/>
              <w:jc w:val="center"/>
              <w:rPr>
                <w:rFonts w:eastAsia="仿宋_GB2312"/>
                <w:sz w:val="20"/>
                <w:szCs w:val="20"/>
              </w:rPr>
            </w:pPr>
          </w:p>
        </w:tc>
        <w:tc>
          <w:tcPr>
            <w:tcW w:w="2411" w:type="dxa"/>
            <w:vMerge/>
            <w:vAlign w:val="center"/>
          </w:tcPr>
          <w:p w:rsidR="00F275A4" w:rsidRDefault="00F275A4">
            <w:pPr>
              <w:spacing w:line="520" w:lineRule="exact"/>
              <w:rPr>
                <w:rFonts w:eastAsia="仿宋_GB2312"/>
                <w:sz w:val="20"/>
                <w:szCs w:val="20"/>
              </w:rPr>
            </w:pPr>
          </w:p>
        </w:tc>
        <w:tc>
          <w:tcPr>
            <w:tcW w:w="2700" w:type="dxa"/>
            <w:vAlign w:val="center"/>
          </w:tcPr>
          <w:p w:rsidR="00F275A4" w:rsidRDefault="008919C1">
            <w:pPr>
              <w:spacing w:line="520" w:lineRule="exact"/>
              <w:rPr>
                <w:rFonts w:eastAsia="仿宋_GB2312"/>
                <w:sz w:val="18"/>
                <w:szCs w:val="18"/>
              </w:rPr>
            </w:pPr>
            <w:r>
              <w:rPr>
                <w:rFonts w:eastAsia="仿宋_GB2312"/>
                <w:sz w:val="18"/>
                <w:szCs w:val="18"/>
              </w:rPr>
              <w:t>阳光国税廉政文化建设示范点</w:t>
            </w:r>
          </w:p>
        </w:tc>
        <w:tc>
          <w:tcPr>
            <w:tcW w:w="1080" w:type="dxa"/>
            <w:vAlign w:val="center"/>
          </w:tcPr>
          <w:p w:rsidR="00F275A4" w:rsidRDefault="008919C1">
            <w:pPr>
              <w:spacing w:line="520" w:lineRule="exact"/>
              <w:rPr>
                <w:rFonts w:eastAsia="仿宋_GB2312"/>
                <w:sz w:val="20"/>
                <w:szCs w:val="20"/>
              </w:rPr>
            </w:pPr>
            <w:r>
              <w:rPr>
                <w:rFonts w:eastAsia="仿宋_GB2312"/>
                <w:sz w:val="20"/>
                <w:szCs w:val="20"/>
              </w:rPr>
              <w:t>区国税局</w:t>
            </w:r>
          </w:p>
        </w:tc>
        <w:tc>
          <w:tcPr>
            <w:tcW w:w="2520" w:type="dxa"/>
            <w:vAlign w:val="center"/>
          </w:tcPr>
          <w:p w:rsidR="00F275A4" w:rsidRDefault="008919C1">
            <w:pPr>
              <w:spacing w:line="520" w:lineRule="exact"/>
              <w:rPr>
                <w:rFonts w:eastAsia="仿宋_GB2312"/>
                <w:sz w:val="20"/>
                <w:szCs w:val="20"/>
              </w:rPr>
            </w:pPr>
            <w:r>
              <w:rPr>
                <w:rFonts w:eastAsia="仿宋_GB2312"/>
                <w:sz w:val="20"/>
                <w:szCs w:val="20"/>
              </w:rPr>
              <w:t>区国税局监察室</w:t>
            </w:r>
          </w:p>
        </w:tc>
        <w:tc>
          <w:tcPr>
            <w:tcW w:w="900" w:type="dxa"/>
            <w:vAlign w:val="center"/>
          </w:tcPr>
          <w:p w:rsidR="00F275A4" w:rsidRDefault="008919C1">
            <w:pPr>
              <w:spacing w:line="520" w:lineRule="exact"/>
              <w:jc w:val="center"/>
              <w:rPr>
                <w:rFonts w:eastAsia="仿宋_GB2312"/>
                <w:sz w:val="20"/>
                <w:szCs w:val="20"/>
              </w:rPr>
            </w:pPr>
            <w:r>
              <w:rPr>
                <w:rFonts w:eastAsia="仿宋_GB2312"/>
                <w:sz w:val="20"/>
                <w:szCs w:val="20"/>
              </w:rPr>
              <w:t>王梦群</w:t>
            </w:r>
          </w:p>
        </w:tc>
        <w:tc>
          <w:tcPr>
            <w:tcW w:w="1440" w:type="dxa"/>
            <w:vAlign w:val="center"/>
          </w:tcPr>
          <w:p w:rsidR="00F275A4" w:rsidRDefault="008919C1">
            <w:pPr>
              <w:spacing w:line="520" w:lineRule="exact"/>
              <w:jc w:val="center"/>
              <w:rPr>
                <w:rFonts w:eastAsia="仿宋_GB2312"/>
                <w:sz w:val="20"/>
                <w:szCs w:val="20"/>
              </w:rPr>
            </w:pPr>
            <w:r>
              <w:rPr>
                <w:rFonts w:eastAsia="仿宋_GB2312"/>
                <w:sz w:val="20"/>
                <w:szCs w:val="20"/>
              </w:rPr>
              <w:t>18082198958</w:t>
            </w:r>
          </w:p>
        </w:tc>
        <w:tc>
          <w:tcPr>
            <w:tcW w:w="997" w:type="dxa"/>
            <w:vAlign w:val="center"/>
          </w:tcPr>
          <w:p w:rsidR="00F275A4" w:rsidRDefault="008919C1">
            <w:pPr>
              <w:spacing w:line="520" w:lineRule="exact"/>
              <w:jc w:val="center"/>
              <w:rPr>
                <w:rFonts w:eastAsia="仿宋_GB2312"/>
                <w:sz w:val="20"/>
                <w:szCs w:val="20"/>
              </w:rPr>
            </w:pPr>
            <w:r>
              <w:rPr>
                <w:rFonts w:eastAsia="仿宋_GB2312"/>
                <w:sz w:val="20"/>
                <w:szCs w:val="20"/>
              </w:rPr>
              <w:t>周</w:t>
            </w:r>
            <w:r>
              <w:rPr>
                <w:rFonts w:eastAsia="仿宋_GB2312"/>
                <w:sz w:val="20"/>
                <w:szCs w:val="20"/>
              </w:rPr>
              <w:t xml:space="preserve">  </w:t>
            </w:r>
            <w:r>
              <w:rPr>
                <w:rFonts w:eastAsia="仿宋_GB2312"/>
                <w:sz w:val="20"/>
                <w:szCs w:val="20"/>
              </w:rPr>
              <w:t>倩</w:t>
            </w:r>
          </w:p>
          <w:p w:rsidR="00F275A4" w:rsidRDefault="008919C1">
            <w:pPr>
              <w:spacing w:line="520" w:lineRule="exact"/>
              <w:jc w:val="center"/>
              <w:rPr>
                <w:rFonts w:eastAsia="仿宋_GB2312"/>
                <w:sz w:val="20"/>
                <w:szCs w:val="20"/>
              </w:rPr>
            </w:pPr>
            <w:r>
              <w:rPr>
                <w:rFonts w:eastAsia="仿宋_GB2312"/>
                <w:sz w:val="20"/>
                <w:szCs w:val="20"/>
              </w:rPr>
              <w:t>王梦群</w:t>
            </w:r>
            <w:r>
              <w:rPr>
                <w:rFonts w:eastAsia="仿宋_GB2312"/>
                <w:sz w:val="20"/>
                <w:szCs w:val="20"/>
              </w:rPr>
              <w:t xml:space="preserve"> </w:t>
            </w:r>
          </w:p>
        </w:tc>
        <w:tc>
          <w:tcPr>
            <w:tcW w:w="1548" w:type="dxa"/>
            <w:vAlign w:val="center"/>
          </w:tcPr>
          <w:p w:rsidR="00F275A4" w:rsidRDefault="008919C1">
            <w:pPr>
              <w:spacing w:line="520" w:lineRule="exact"/>
              <w:jc w:val="center"/>
              <w:rPr>
                <w:rFonts w:eastAsia="仿宋_GB2312"/>
                <w:sz w:val="20"/>
                <w:szCs w:val="20"/>
              </w:rPr>
            </w:pPr>
            <w:r>
              <w:rPr>
                <w:rFonts w:eastAsia="仿宋_GB2312"/>
                <w:sz w:val="20"/>
                <w:szCs w:val="20"/>
              </w:rPr>
              <w:t>15189216027</w:t>
            </w:r>
          </w:p>
          <w:p w:rsidR="00F275A4" w:rsidRDefault="008919C1">
            <w:pPr>
              <w:spacing w:line="520" w:lineRule="exact"/>
              <w:jc w:val="center"/>
              <w:rPr>
                <w:rFonts w:eastAsia="仿宋_GB2312"/>
                <w:sz w:val="20"/>
                <w:szCs w:val="20"/>
              </w:rPr>
            </w:pPr>
            <w:r>
              <w:rPr>
                <w:rFonts w:eastAsia="仿宋_GB2312"/>
                <w:sz w:val="20"/>
                <w:szCs w:val="20"/>
              </w:rPr>
              <w:t>18082198958</w:t>
            </w:r>
          </w:p>
        </w:tc>
      </w:tr>
      <w:tr w:rsidR="00F275A4">
        <w:trPr>
          <w:trHeight w:hRule="exact" w:val="510"/>
        </w:trPr>
        <w:tc>
          <w:tcPr>
            <w:tcW w:w="577" w:type="dxa"/>
            <w:vMerge/>
            <w:vAlign w:val="center"/>
          </w:tcPr>
          <w:p w:rsidR="00F275A4" w:rsidRDefault="00F275A4">
            <w:pPr>
              <w:spacing w:line="520" w:lineRule="exact"/>
              <w:jc w:val="center"/>
              <w:rPr>
                <w:rFonts w:eastAsia="仿宋_GB2312"/>
                <w:sz w:val="20"/>
                <w:szCs w:val="20"/>
              </w:rPr>
            </w:pPr>
          </w:p>
        </w:tc>
        <w:tc>
          <w:tcPr>
            <w:tcW w:w="2411" w:type="dxa"/>
            <w:vMerge/>
            <w:vAlign w:val="center"/>
          </w:tcPr>
          <w:p w:rsidR="00F275A4" w:rsidRDefault="00F275A4">
            <w:pPr>
              <w:spacing w:line="520" w:lineRule="exact"/>
              <w:rPr>
                <w:rFonts w:eastAsia="仿宋_GB2312"/>
                <w:sz w:val="20"/>
                <w:szCs w:val="20"/>
              </w:rPr>
            </w:pPr>
          </w:p>
        </w:tc>
        <w:tc>
          <w:tcPr>
            <w:tcW w:w="2700" w:type="dxa"/>
            <w:vAlign w:val="center"/>
          </w:tcPr>
          <w:p w:rsidR="00F275A4" w:rsidRDefault="008919C1">
            <w:pPr>
              <w:spacing w:line="520" w:lineRule="exact"/>
              <w:rPr>
                <w:rFonts w:eastAsia="仿宋_GB2312"/>
                <w:sz w:val="18"/>
                <w:szCs w:val="18"/>
              </w:rPr>
            </w:pPr>
            <w:r>
              <w:rPr>
                <w:rFonts w:eastAsia="仿宋_GB2312"/>
                <w:sz w:val="18"/>
                <w:szCs w:val="18"/>
              </w:rPr>
              <w:t>水之韵廉政文化教育基地</w:t>
            </w:r>
          </w:p>
        </w:tc>
        <w:tc>
          <w:tcPr>
            <w:tcW w:w="1080" w:type="dxa"/>
            <w:vAlign w:val="center"/>
          </w:tcPr>
          <w:p w:rsidR="00F275A4" w:rsidRDefault="008919C1">
            <w:pPr>
              <w:spacing w:line="520" w:lineRule="exact"/>
              <w:rPr>
                <w:rFonts w:eastAsia="仿宋_GB2312"/>
                <w:sz w:val="20"/>
                <w:szCs w:val="20"/>
              </w:rPr>
            </w:pPr>
            <w:r>
              <w:rPr>
                <w:rFonts w:eastAsia="仿宋_GB2312"/>
                <w:sz w:val="20"/>
                <w:szCs w:val="20"/>
              </w:rPr>
              <w:t>区水利局</w:t>
            </w:r>
          </w:p>
        </w:tc>
        <w:tc>
          <w:tcPr>
            <w:tcW w:w="2520" w:type="dxa"/>
            <w:vAlign w:val="center"/>
          </w:tcPr>
          <w:p w:rsidR="00F275A4" w:rsidRDefault="008919C1">
            <w:pPr>
              <w:spacing w:line="520" w:lineRule="exact"/>
              <w:rPr>
                <w:rFonts w:eastAsia="仿宋_GB2312"/>
                <w:sz w:val="20"/>
                <w:szCs w:val="20"/>
              </w:rPr>
            </w:pPr>
            <w:r>
              <w:rPr>
                <w:rFonts w:eastAsia="仿宋_GB2312"/>
                <w:sz w:val="20"/>
                <w:szCs w:val="20"/>
              </w:rPr>
              <w:t>区水利局办公室</w:t>
            </w:r>
          </w:p>
        </w:tc>
        <w:tc>
          <w:tcPr>
            <w:tcW w:w="900" w:type="dxa"/>
            <w:vAlign w:val="center"/>
          </w:tcPr>
          <w:p w:rsidR="00F275A4" w:rsidRDefault="008919C1">
            <w:pPr>
              <w:spacing w:line="520" w:lineRule="exact"/>
              <w:jc w:val="center"/>
              <w:rPr>
                <w:rFonts w:eastAsia="仿宋_GB2312"/>
                <w:sz w:val="20"/>
                <w:szCs w:val="20"/>
              </w:rPr>
            </w:pPr>
            <w:r>
              <w:rPr>
                <w:rFonts w:eastAsia="仿宋_GB2312"/>
                <w:sz w:val="20"/>
                <w:szCs w:val="20"/>
              </w:rPr>
              <w:t>顾海龙</w:t>
            </w:r>
          </w:p>
        </w:tc>
        <w:tc>
          <w:tcPr>
            <w:tcW w:w="1440" w:type="dxa"/>
            <w:vAlign w:val="center"/>
          </w:tcPr>
          <w:p w:rsidR="00F275A4" w:rsidRDefault="008919C1">
            <w:pPr>
              <w:spacing w:line="520" w:lineRule="exact"/>
              <w:jc w:val="center"/>
              <w:rPr>
                <w:rFonts w:eastAsia="仿宋_GB2312"/>
                <w:sz w:val="20"/>
                <w:szCs w:val="20"/>
              </w:rPr>
            </w:pPr>
            <w:r>
              <w:rPr>
                <w:rFonts w:eastAsia="仿宋_GB2312"/>
                <w:sz w:val="20"/>
                <w:szCs w:val="20"/>
              </w:rPr>
              <w:t>051583528062</w:t>
            </w:r>
          </w:p>
        </w:tc>
        <w:tc>
          <w:tcPr>
            <w:tcW w:w="997" w:type="dxa"/>
            <w:vAlign w:val="center"/>
          </w:tcPr>
          <w:p w:rsidR="00F275A4" w:rsidRDefault="008919C1">
            <w:pPr>
              <w:spacing w:line="520" w:lineRule="exact"/>
              <w:jc w:val="center"/>
              <w:rPr>
                <w:rFonts w:eastAsia="仿宋_GB2312"/>
                <w:sz w:val="20"/>
                <w:szCs w:val="20"/>
              </w:rPr>
            </w:pPr>
            <w:r>
              <w:rPr>
                <w:rFonts w:eastAsia="仿宋_GB2312"/>
                <w:sz w:val="20"/>
                <w:szCs w:val="20"/>
              </w:rPr>
              <w:t>汤国玥</w:t>
            </w:r>
          </w:p>
        </w:tc>
        <w:tc>
          <w:tcPr>
            <w:tcW w:w="1548" w:type="dxa"/>
            <w:vAlign w:val="center"/>
          </w:tcPr>
          <w:p w:rsidR="00F275A4" w:rsidRDefault="008919C1">
            <w:pPr>
              <w:spacing w:line="520" w:lineRule="exact"/>
              <w:jc w:val="center"/>
              <w:rPr>
                <w:rFonts w:eastAsia="仿宋_GB2312"/>
                <w:sz w:val="20"/>
                <w:szCs w:val="20"/>
              </w:rPr>
            </w:pPr>
            <w:r>
              <w:rPr>
                <w:rFonts w:eastAsia="仿宋_GB2312"/>
                <w:sz w:val="20"/>
                <w:szCs w:val="20"/>
              </w:rPr>
              <w:t>18021850810</w:t>
            </w:r>
          </w:p>
        </w:tc>
      </w:tr>
      <w:tr w:rsidR="00F275A4">
        <w:trPr>
          <w:trHeight w:hRule="exact" w:val="510"/>
        </w:trPr>
        <w:tc>
          <w:tcPr>
            <w:tcW w:w="577" w:type="dxa"/>
            <w:vMerge w:val="restart"/>
            <w:vAlign w:val="center"/>
          </w:tcPr>
          <w:p w:rsidR="00F275A4" w:rsidRDefault="008919C1">
            <w:pPr>
              <w:spacing w:line="520" w:lineRule="exact"/>
              <w:jc w:val="center"/>
              <w:rPr>
                <w:rFonts w:eastAsia="仿宋_GB2312"/>
                <w:sz w:val="20"/>
                <w:szCs w:val="20"/>
              </w:rPr>
            </w:pPr>
            <w:r>
              <w:rPr>
                <w:rFonts w:eastAsia="仿宋_GB2312"/>
                <w:sz w:val="20"/>
                <w:szCs w:val="20"/>
              </w:rPr>
              <w:t>3</w:t>
            </w:r>
          </w:p>
        </w:tc>
        <w:tc>
          <w:tcPr>
            <w:tcW w:w="2411" w:type="dxa"/>
            <w:vMerge w:val="restart"/>
            <w:vAlign w:val="center"/>
          </w:tcPr>
          <w:p w:rsidR="00F275A4" w:rsidRDefault="008919C1">
            <w:pPr>
              <w:spacing w:line="520" w:lineRule="exact"/>
              <w:rPr>
                <w:rFonts w:eastAsia="仿宋_GB2312"/>
                <w:sz w:val="20"/>
                <w:szCs w:val="20"/>
              </w:rPr>
            </w:pPr>
            <w:r>
              <w:rPr>
                <w:rFonts w:eastAsia="仿宋_GB2312"/>
                <w:sz w:val="20"/>
                <w:szCs w:val="20"/>
              </w:rPr>
              <w:t>艰苦创业体验教育线路</w:t>
            </w:r>
          </w:p>
        </w:tc>
        <w:tc>
          <w:tcPr>
            <w:tcW w:w="2700" w:type="dxa"/>
            <w:vAlign w:val="center"/>
          </w:tcPr>
          <w:p w:rsidR="00F275A4" w:rsidRDefault="008919C1">
            <w:pPr>
              <w:spacing w:line="520" w:lineRule="exact"/>
              <w:rPr>
                <w:rFonts w:eastAsia="仿宋_GB2312"/>
                <w:sz w:val="20"/>
                <w:szCs w:val="20"/>
              </w:rPr>
            </w:pPr>
            <w:r>
              <w:rPr>
                <w:rFonts w:eastAsia="仿宋_GB2312"/>
                <w:sz w:val="20"/>
                <w:szCs w:val="20"/>
              </w:rPr>
              <w:t>区知青农场</w:t>
            </w:r>
          </w:p>
        </w:tc>
        <w:tc>
          <w:tcPr>
            <w:tcW w:w="1080" w:type="dxa"/>
            <w:vAlign w:val="center"/>
          </w:tcPr>
          <w:p w:rsidR="00F275A4" w:rsidRDefault="008919C1">
            <w:pPr>
              <w:spacing w:line="520" w:lineRule="exact"/>
              <w:rPr>
                <w:rFonts w:eastAsia="仿宋_GB2312"/>
                <w:sz w:val="20"/>
                <w:szCs w:val="20"/>
              </w:rPr>
            </w:pPr>
            <w:r>
              <w:rPr>
                <w:rFonts w:eastAsia="仿宋_GB2312"/>
                <w:sz w:val="20"/>
                <w:szCs w:val="20"/>
              </w:rPr>
              <w:t>区旅游局</w:t>
            </w:r>
          </w:p>
        </w:tc>
        <w:tc>
          <w:tcPr>
            <w:tcW w:w="2520" w:type="dxa"/>
            <w:vAlign w:val="center"/>
          </w:tcPr>
          <w:p w:rsidR="00F275A4" w:rsidRDefault="008919C1">
            <w:pPr>
              <w:spacing w:line="520" w:lineRule="exact"/>
              <w:rPr>
                <w:rFonts w:eastAsia="仿宋_GB2312"/>
                <w:sz w:val="20"/>
                <w:szCs w:val="20"/>
              </w:rPr>
            </w:pPr>
            <w:r>
              <w:rPr>
                <w:rFonts w:eastAsia="仿宋_GB2312"/>
                <w:sz w:val="20"/>
                <w:szCs w:val="20"/>
              </w:rPr>
              <w:t>区知青馆办公室</w:t>
            </w:r>
          </w:p>
        </w:tc>
        <w:tc>
          <w:tcPr>
            <w:tcW w:w="900" w:type="dxa"/>
            <w:vAlign w:val="center"/>
          </w:tcPr>
          <w:p w:rsidR="00F275A4" w:rsidRDefault="008919C1">
            <w:pPr>
              <w:spacing w:line="520" w:lineRule="exact"/>
              <w:jc w:val="center"/>
              <w:rPr>
                <w:rFonts w:eastAsia="仿宋_GB2312"/>
                <w:sz w:val="20"/>
                <w:szCs w:val="20"/>
              </w:rPr>
            </w:pPr>
            <w:r>
              <w:rPr>
                <w:rFonts w:eastAsia="仿宋_GB2312"/>
                <w:sz w:val="20"/>
                <w:szCs w:val="20"/>
              </w:rPr>
              <w:t>吴俊华</w:t>
            </w:r>
          </w:p>
        </w:tc>
        <w:tc>
          <w:tcPr>
            <w:tcW w:w="1440" w:type="dxa"/>
            <w:vAlign w:val="center"/>
          </w:tcPr>
          <w:p w:rsidR="00F275A4" w:rsidRDefault="008919C1">
            <w:pPr>
              <w:spacing w:line="520" w:lineRule="exact"/>
              <w:jc w:val="center"/>
              <w:rPr>
                <w:rFonts w:eastAsia="仿宋_GB2312"/>
                <w:sz w:val="20"/>
                <w:szCs w:val="20"/>
              </w:rPr>
            </w:pPr>
            <w:r>
              <w:rPr>
                <w:rFonts w:eastAsia="仿宋_GB2312"/>
                <w:sz w:val="20"/>
                <w:szCs w:val="20"/>
              </w:rPr>
              <w:t>13401712717</w:t>
            </w:r>
          </w:p>
        </w:tc>
        <w:tc>
          <w:tcPr>
            <w:tcW w:w="997" w:type="dxa"/>
            <w:vAlign w:val="center"/>
          </w:tcPr>
          <w:p w:rsidR="00F275A4" w:rsidRDefault="008919C1">
            <w:pPr>
              <w:spacing w:line="520" w:lineRule="exact"/>
              <w:jc w:val="center"/>
              <w:rPr>
                <w:rFonts w:eastAsia="仿宋_GB2312"/>
                <w:sz w:val="20"/>
                <w:szCs w:val="20"/>
              </w:rPr>
            </w:pPr>
            <w:r>
              <w:rPr>
                <w:rFonts w:eastAsia="仿宋_GB2312"/>
                <w:sz w:val="20"/>
                <w:szCs w:val="20"/>
              </w:rPr>
              <w:t>金丹丹</w:t>
            </w:r>
          </w:p>
        </w:tc>
        <w:tc>
          <w:tcPr>
            <w:tcW w:w="1548" w:type="dxa"/>
            <w:vAlign w:val="center"/>
          </w:tcPr>
          <w:p w:rsidR="00F275A4" w:rsidRDefault="008919C1">
            <w:pPr>
              <w:spacing w:line="520" w:lineRule="exact"/>
              <w:jc w:val="center"/>
              <w:rPr>
                <w:rFonts w:eastAsia="仿宋_GB2312"/>
                <w:sz w:val="20"/>
                <w:szCs w:val="20"/>
              </w:rPr>
            </w:pPr>
            <w:r>
              <w:rPr>
                <w:rFonts w:eastAsia="仿宋_GB2312"/>
                <w:sz w:val="20"/>
                <w:szCs w:val="20"/>
              </w:rPr>
              <w:t>13046558256</w:t>
            </w:r>
          </w:p>
        </w:tc>
      </w:tr>
      <w:tr w:rsidR="00F275A4">
        <w:trPr>
          <w:trHeight w:hRule="exact" w:val="510"/>
        </w:trPr>
        <w:tc>
          <w:tcPr>
            <w:tcW w:w="577" w:type="dxa"/>
            <w:vMerge/>
            <w:vAlign w:val="center"/>
          </w:tcPr>
          <w:p w:rsidR="00F275A4" w:rsidRDefault="00F275A4">
            <w:pPr>
              <w:spacing w:line="520" w:lineRule="exact"/>
              <w:jc w:val="center"/>
              <w:rPr>
                <w:rFonts w:eastAsia="仿宋_GB2312"/>
                <w:sz w:val="20"/>
                <w:szCs w:val="20"/>
              </w:rPr>
            </w:pPr>
          </w:p>
        </w:tc>
        <w:tc>
          <w:tcPr>
            <w:tcW w:w="2411" w:type="dxa"/>
            <w:vMerge/>
            <w:vAlign w:val="center"/>
          </w:tcPr>
          <w:p w:rsidR="00F275A4" w:rsidRDefault="00F275A4">
            <w:pPr>
              <w:spacing w:line="520" w:lineRule="exact"/>
              <w:rPr>
                <w:rFonts w:eastAsia="仿宋_GB2312"/>
                <w:sz w:val="20"/>
                <w:szCs w:val="20"/>
              </w:rPr>
            </w:pPr>
          </w:p>
        </w:tc>
        <w:tc>
          <w:tcPr>
            <w:tcW w:w="2700" w:type="dxa"/>
            <w:vAlign w:val="center"/>
          </w:tcPr>
          <w:p w:rsidR="00F275A4" w:rsidRDefault="008919C1">
            <w:pPr>
              <w:spacing w:line="520" w:lineRule="exact"/>
              <w:rPr>
                <w:rFonts w:eastAsia="仿宋_GB2312"/>
                <w:sz w:val="20"/>
                <w:szCs w:val="20"/>
              </w:rPr>
            </w:pPr>
            <w:r>
              <w:rPr>
                <w:rFonts w:eastAsia="仿宋_GB2312"/>
                <w:sz w:val="20"/>
                <w:szCs w:val="20"/>
              </w:rPr>
              <w:t>大丰港规划馆</w:t>
            </w:r>
          </w:p>
        </w:tc>
        <w:tc>
          <w:tcPr>
            <w:tcW w:w="1080" w:type="dxa"/>
            <w:vAlign w:val="center"/>
          </w:tcPr>
          <w:p w:rsidR="00F275A4" w:rsidRDefault="008919C1">
            <w:pPr>
              <w:spacing w:line="520" w:lineRule="exact"/>
              <w:rPr>
                <w:rFonts w:eastAsia="仿宋_GB2312"/>
                <w:sz w:val="20"/>
                <w:szCs w:val="20"/>
              </w:rPr>
            </w:pPr>
            <w:r>
              <w:rPr>
                <w:rFonts w:eastAsia="仿宋_GB2312"/>
                <w:sz w:val="20"/>
                <w:szCs w:val="20"/>
              </w:rPr>
              <w:t>港</w:t>
            </w:r>
            <w:r>
              <w:rPr>
                <w:rFonts w:eastAsia="仿宋_GB2312"/>
                <w:sz w:val="20"/>
                <w:szCs w:val="20"/>
              </w:rPr>
              <w:t xml:space="preserve">  </w:t>
            </w:r>
            <w:r>
              <w:rPr>
                <w:rFonts w:eastAsia="仿宋_GB2312"/>
                <w:sz w:val="20"/>
                <w:szCs w:val="20"/>
              </w:rPr>
              <w:t>区</w:t>
            </w:r>
          </w:p>
        </w:tc>
        <w:tc>
          <w:tcPr>
            <w:tcW w:w="2520" w:type="dxa"/>
            <w:vAlign w:val="center"/>
          </w:tcPr>
          <w:p w:rsidR="00F275A4" w:rsidRDefault="008919C1">
            <w:pPr>
              <w:spacing w:line="520" w:lineRule="exact"/>
              <w:rPr>
                <w:rFonts w:eastAsia="仿宋_GB2312"/>
                <w:sz w:val="20"/>
                <w:szCs w:val="20"/>
              </w:rPr>
            </w:pPr>
            <w:r>
              <w:rPr>
                <w:rFonts w:eastAsia="仿宋_GB2312"/>
                <w:sz w:val="20"/>
                <w:szCs w:val="20"/>
              </w:rPr>
              <w:t>港区规划展示中心</w:t>
            </w:r>
          </w:p>
        </w:tc>
        <w:tc>
          <w:tcPr>
            <w:tcW w:w="900" w:type="dxa"/>
            <w:vAlign w:val="center"/>
          </w:tcPr>
          <w:p w:rsidR="00F275A4" w:rsidRDefault="008919C1">
            <w:pPr>
              <w:spacing w:line="520" w:lineRule="exact"/>
              <w:jc w:val="center"/>
              <w:rPr>
                <w:rFonts w:eastAsia="仿宋_GB2312"/>
                <w:sz w:val="20"/>
                <w:szCs w:val="20"/>
              </w:rPr>
            </w:pPr>
            <w:r>
              <w:rPr>
                <w:rFonts w:eastAsia="仿宋_GB2312"/>
                <w:sz w:val="20"/>
                <w:szCs w:val="20"/>
              </w:rPr>
              <w:t>杨</w:t>
            </w:r>
            <w:r>
              <w:rPr>
                <w:rFonts w:eastAsia="仿宋_GB2312"/>
                <w:sz w:val="20"/>
                <w:szCs w:val="20"/>
              </w:rPr>
              <w:t xml:space="preserve">  </w:t>
            </w:r>
            <w:r>
              <w:rPr>
                <w:rFonts w:eastAsia="仿宋_GB2312"/>
                <w:sz w:val="20"/>
                <w:szCs w:val="20"/>
              </w:rPr>
              <w:t>玲</w:t>
            </w:r>
          </w:p>
        </w:tc>
        <w:tc>
          <w:tcPr>
            <w:tcW w:w="1440" w:type="dxa"/>
            <w:vAlign w:val="center"/>
          </w:tcPr>
          <w:p w:rsidR="00F275A4" w:rsidRDefault="008919C1">
            <w:pPr>
              <w:spacing w:line="520" w:lineRule="exact"/>
              <w:jc w:val="center"/>
              <w:rPr>
                <w:rFonts w:eastAsia="仿宋_GB2312"/>
                <w:sz w:val="20"/>
                <w:szCs w:val="20"/>
              </w:rPr>
            </w:pPr>
            <w:r>
              <w:rPr>
                <w:rFonts w:eastAsia="仿宋_GB2312"/>
                <w:sz w:val="20"/>
                <w:szCs w:val="20"/>
              </w:rPr>
              <w:t>15061183037</w:t>
            </w:r>
          </w:p>
        </w:tc>
        <w:tc>
          <w:tcPr>
            <w:tcW w:w="997" w:type="dxa"/>
            <w:vAlign w:val="center"/>
          </w:tcPr>
          <w:p w:rsidR="00F275A4" w:rsidRDefault="008919C1">
            <w:pPr>
              <w:spacing w:line="520" w:lineRule="exact"/>
              <w:jc w:val="center"/>
              <w:rPr>
                <w:rFonts w:eastAsia="仿宋_GB2312"/>
                <w:sz w:val="20"/>
                <w:szCs w:val="20"/>
              </w:rPr>
            </w:pPr>
            <w:r>
              <w:rPr>
                <w:rFonts w:eastAsia="仿宋_GB2312"/>
                <w:sz w:val="20"/>
                <w:szCs w:val="20"/>
              </w:rPr>
              <w:t>唐</w:t>
            </w:r>
            <w:r>
              <w:rPr>
                <w:rFonts w:eastAsia="仿宋_GB2312"/>
                <w:sz w:val="20"/>
                <w:szCs w:val="20"/>
              </w:rPr>
              <w:t xml:space="preserve">  </w:t>
            </w:r>
            <w:r>
              <w:rPr>
                <w:rFonts w:eastAsia="仿宋_GB2312"/>
                <w:sz w:val="20"/>
                <w:szCs w:val="20"/>
              </w:rPr>
              <w:t>悦</w:t>
            </w:r>
          </w:p>
        </w:tc>
        <w:tc>
          <w:tcPr>
            <w:tcW w:w="1548" w:type="dxa"/>
            <w:vAlign w:val="center"/>
          </w:tcPr>
          <w:p w:rsidR="00F275A4" w:rsidRDefault="008919C1">
            <w:pPr>
              <w:spacing w:line="520" w:lineRule="exact"/>
              <w:jc w:val="center"/>
              <w:rPr>
                <w:rFonts w:eastAsia="仿宋_GB2312"/>
                <w:sz w:val="20"/>
                <w:szCs w:val="20"/>
              </w:rPr>
            </w:pPr>
            <w:r>
              <w:rPr>
                <w:rFonts w:eastAsia="仿宋_GB2312"/>
                <w:sz w:val="20"/>
                <w:szCs w:val="20"/>
              </w:rPr>
              <w:t>13770289177</w:t>
            </w:r>
          </w:p>
        </w:tc>
      </w:tr>
      <w:tr w:rsidR="00F275A4">
        <w:trPr>
          <w:trHeight w:hRule="exact" w:val="510"/>
        </w:trPr>
        <w:tc>
          <w:tcPr>
            <w:tcW w:w="577" w:type="dxa"/>
            <w:vMerge w:val="restart"/>
            <w:vAlign w:val="center"/>
          </w:tcPr>
          <w:p w:rsidR="00F275A4" w:rsidRDefault="008919C1">
            <w:pPr>
              <w:spacing w:line="520" w:lineRule="exact"/>
              <w:jc w:val="center"/>
              <w:rPr>
                <w:rFonts w:eastAsia="仿宋_GB2312"/>
                <w:sz w:val="20"/>
                <w:szCs w:val="20"/>
              </w:rPr>
            </w:pPr>
            <w:r>
              <w:rPr>
                <w:rFonts w:eastAsia="仿宋_GB2312"/>
                <w:sz w:val="20"/>
                <w:szCs w:val="20"/>
              </w:rPr>
              <w:t>4</w:t>
            </w:r>
          </w:p>
        </w:tc>
        <w:tc>
          <w:tcPr>
            <w:tcW w:w="2411" w:type="dxa"/>
            <w:vMerge w:val="restart"/>
            <w:vAlign w:val="center"/>
          </w:tcPr>
          <w:p w:rsidR="00F275A4" w:rsidRDefault="008919C1">
            <w:pPr>
              <w:spacing w:line="520" w:lineRule="exact"/>
              <w:rPr>
                <w:rFonts w:eastAsia="仿宋_GB2312"/>
                <w:sz w:val="20"/>
                <w:szCs w:val="20"/>
              </w:rPr>
            </w:pPr>
            <w:r>
              <w:rPr>
                <w:rFonts w:eastAsia="仿宋_GB2312"/>
                <w:sz w:val="20"/>
                <w:szCs w:val="20"/>
              </w:rPr>
              <w:t>红色文化传承教育线路</w:t>
            </w:r>
          </w:p>
        </w:tc>
        <w:tc>
          <w:tcPr>
            <w:tcW w:w="2700" w:type="dxa"/>
            <w:vAlign w:val="center"/>
          </w:tcPr>
          <w:p w:rsidR="00F275A4" w:rsidRDefault="008919C1">
            <w:pPr>
              <w:spacing w:line="520" w:lineRule="exact"/>
              <w:rPr>
                <w:rFonts w:eastAsia="仿宋_GB2312"/>
                <w:sz w:val="20"/>
                <w:szCs w:val="20"/>
              </w:rPr>
            </w:pPr>
            <w:r>
              <w:rPr>
                <w:rFonts w:eastAsia="仿宋_GB2312"/>
                <w:sz w:val="20"/>
                <w:szCs w:val="20"/>
              </w:rPr>
              <w:t>区革命烈士纪念馆</w:t>
            </w:r>
          </w:p>
        </w:tc>
        <w:tc>
          <w:tcPr>
            <w:tcW w:w="1080" w:type="dxa"/>
            <w:vAlign w:val="center"/>
          </w:tcPr>
          <w:p w:rsidR="00F275A4" w:rsidRDefault="008919C1">
            <w:pPr>
              <w:spacing w:line="520" w:lineRule="exact"/>
              <w:rPr>
                <w:rFonts w:eastAsia="仿宋_GB2312"/>
                <w:sz w:val="20"/>
                <w:szCs w:val="20"/>
              </w:rPr>
            </w:pPr>
            <w:r>
              <w:rPr>
                <w:rFonts w:eastAsia="仿宋_GB2312"/>
                <w:sz w:val="20"/>
                <w:szCs w:val="20"/>
              </w:rPr>
              <w:t>区民政局</w:t>
            </w:r>
          </w:p>
        </w:tc>
        <w:tc>
          <w:tcPr>
            <w:tcW w:w="2520" w:type="dxa"/>
            <w:vAlign w:val="center"/>
          </w:tcPr>
          <w:p w:rsidR="00F275A4" w:rsidRDefault="008919C1">
            <w:pPr>
              <w:spacing w:line="520" w:lineRule="exact"/>
              <w:rPr>
                <w:rFonts w:eastAsia="仿宋_GB2312"/>
                <w:sz w:val="20"/>
                <w:szCs w:val="20"/>
              </w:rPr>
            </w:pPr>
            <w:r>
              <w:rPr>
                <w:rFonts w:eastAsia="仿宋_GB2312"/>
                <w:sz w:val="20"/>
                <w:szCs w:val="20"/>
              </w:rPr>
              <w:t>区革命烈士纪念馆管理处</w:t>
            </w:r>
          </w:p>
        </w:tc>
        <w:tc>
          <w:tcPr>
            <w:tcW w:w="900" w:type="dxa"/>
            <w:vAlign w:val="center"/>
          </w:tcPr>
          <w:p w:rsidR="00F275A4" w:rsidRDefault="008919C1">
            <w:pPr>
              <w:spacing w:line="520" w:lineRule="exact"/>
              <w:jc w:val="center"/>
              <w:rPr>
                <w:rFonts w:eastAsia="仿宋_GB2312"/>
                <w:sz w:val="20"/>
                <w:szCs w:val="20"/>
              </w:rPr>
            </w:pPr>
            <w:r>
              <w:rPr>
                <w:rFonts w:eastAsia="仿宋_GB2312"/>
                <w:sz w:val="20"/>
                <w:szCs w:val="20"/>
              </w:rPr>
              <w:t>朱佳丽</w:t>
            </w:r>
          </w:p>
        </w:tc>
        <w:tc>
          <w:tcPr>
            <w:tcW w:w="1440" w:type="dxa"/>
            <w:vAlign w:val="center"/>
          </w:tcPr>
          <w:p w:rsidR="00F275A4" w:rsidRDefault="008919C1">
            <w:pPr>
              <w:spacing w:line="520" w:lineRule="exact"/>
              <w:jc w:val="center"/>
              <w:rPr>
                <w:rFonts w:eastAsia="仿宋_GB2312"/>
                <w:sz w:val="20"/>
                <w:szCs w:val="20"/>
              </w:rPr>
            </w:pPr>
            <w:r>
              <w:rPr>
                <w:rFonts w:eastAsia="仿宋_GB2312"/>
                <w:sz w:val="20"/>
                <w:szCs w:val="20"/>
              </w:rPr>
              <w:t>15151082743</w:t>
            </w:r>
          </w:p>
        </w:tc>
        <w:tc>
          <w:tcPr>
            <w:tcW w:w="997" w:type="dxa"/>
            <w:vAlign w:val="center"/>
          </w:tcPr>
          <w:p w:rsidR="00F275A4" w:rsidRDefault="008919C1">
            <w:pPr>
              <w:spacing w:line="520" w:lineRule="exact"/>
              <w:jc w:val="center"/>
              <w:rPr>
                <w:rFonts w:eastAsia="仿宋_GB2312"/>
                <w:sz w:val="20"/>
                <w:szCs w:val="20"/>
              </w:rPr>
            </w:pPr>
            <w:r>
              <w:rPr>
                <w:rFonts w:eastAsia="仿宋_GB2312"/>
                <w:sz w:val="20"/>
                <w:szCs w:val="20"/>
              </w:rPr>
              <w:t>徐凤佳</w:t>
            </w:r>
          </w:p>
        </w:tc>
        <w:tc>
          <w:tcPr>
            <w:tcW w:w="1548" w:type="dxa"/>
            <w:vAlign w:val="center"/>
          </w:tcPr>
          <w:p w:rsidR="00F275A4" w:rsidRDefault="008919C1">
            <w:pPr>
              <w:spacing w:line="520" w:lineRule="exact"/>
              <w:jc w:val="center"/>
              <w:rPr>
                <w:rFonts w:eastAsia="仿宋_GB2312"/>
                <w:sz w:val="20"/>
                <w:szCs w:val="20"/>
              </w:rPr>
            </w:pPr>
            <w:r>
              <w:rPr>
                <w:rFonts w:eastAsia="仿宋_GB2312"/>
                <w:sz w:val="20"/>
                <w:szCs w:val="20"/>
              </w:rPr>
              <w:t>15705116039</w:t>
            </w:r>
          </w:p>
        </w:tc>
      </w:tr>
      <w:tr w:rsidR="00F275A4">
        <w:trPr>
          <w:trHeight w:hRule="exact" w:val="510"/>
        </w:trPr>
        <w:tc>
          <w:tcPr>
            <w:tcW w:w="577" w:type="dxa"/>
            <w:vMerge/>
            <w:vAlign w:val="center"/>
          </w:tcPr>
          <w:p w:rsidR="00F275A4" w:rsidRDefault="00F275A4">
            <w:pPr>
              <w:spacing w:line="520" w:lineRule="exact"/>
              <w:rPr>
                <w:rFonts w:eastAsia="仿宋_GB2312"/>
                <w:sz w:val="20"/>
                <w:szCs w:val="20"/>
              </w:rPr>
            </w:pPr>
          </w:p>
        </w:tc>
        <w:tc>
          <w:tcPr>
            <w:tcW w:w="2411" w:type="dxa"/>
            <w:vMerge/>
            <w:vAlign w:val="center"/>
          </w:tcPr>
          <w:p w:rsidR="00F275A4" w:rsidRDefault="00F275A4">
            <w:pPr>
              <w:spacing w:line="520" w:lineRule="exact"/>
              <w:rPr>
                <w:rFonts w:eastAsia="仿宋_GB2312"/>
                <w:sz w:val="20"/>
                <w:szCs w:val="20"/>
              </w:rPr>
            </w:pPr>
          </w:p>
        </w:tc>
        <w:tc>
          <w:tcPr>
            <w:tcW w:w="2700" w:type="dxa"/>
            <w:vAlign w:val="center"/>
          </w:tcPr>
          <w:p w:rsidR="00F275A4" w:rsidRDefault="008919C1">
            <w:pPr>
              <w:spacing w:line="520" w:lineRule="exact"/>
              <w:rPr>
                <w:rFonts w:eastAsia="仿宋_GB2312"/>
                <w:sz w:val="20"/>
                <w:szCs w:val="20"/>
              </w:rPr>
            </w:pPr>
            <w:r>
              <w:rPr>
                <w:rFonts w:eastAsia="仿宋_GB2312"/>
                <w:sz w:val="20"/>
                <w:szCs w:val="20"/>
              </w:rPr>
              <w:t>狮子口村党性教育基地</w:t>
            </w:r>
          </w:p>
        </w:tc>
        <w:tc>
          <w:tcPr>
            <w:tcW w:w="1080" w:type="dxa"/>
            <w:vAlign w:val="center"/>
          </w:tcPr>
          <w:p w:rsidR="00F275A4" w:rsidRDefault="008919C1">
            <w:pPr>
              <w:spacing w:line="520" w:lineRule="exact"/>
              <w:rPr>
                <w:rFonts w:eastAsia="仿宋_GB2312"/>
                <w:sz w:val="20"/>
                <w:szCs w:val="20"/>
              </w:rPr>
            </w:pPr>
            <w:r>
              <w:rPr>
                <w:rFonts w:eastAsia="仿宋_GB2312"/>
                <w:sz w:val="20"/>
                <w:szCs w:val="20"/>
              </w:rPr>
              <w:t>白驹镇</w:t>
            </w:r>
          </w:p>
        </w:tc>
        <w:tc>
          <w:tcPr>
            <w:tcW w:w="2520" w:type="dxa"/>
            <w:vAlign w:val="center"/>
          </w:tcPr>
          <w:p w:rsidR="00F275A4" w:rsidRDefault="008919C1">
            <w:pPr>
              <w:spacing w:line="520" w:lineRule="exact"/>
              <w:rPr>
                <w:rFonts w:eastAsia="仿宋_GB2312"/>
                <w:sz w:val="20"/>
                <w:szCs w:val="20"/>
              </w:rPr>
            </w:pPr>
            <w:r>
              <w:rPr>
                <w:rFonts w:eastAsia="仿宋_GB2312"/>
                <w:sz w:val="20"/>
                <w:szCs w:val="20"/>
              </w:rPr>
              <w:t>白驹镇纪委</w:t>
            </w:r>
          </w:p>
        </w:tc>
        <w:tc>
          <w:tcPr>
            <w:tcW w:w="900" w:type="dxa"/>
            <w:vAlign w:val="center"/>
          </w:tcPr>
          <w:p w:rsidR="00F275A4" w:rsidRDefault="008919C1">
            <w:pPr>
              <w:spacing w:line="520" w:lineRule="exact"/>
              <w:jc w:val="center"/>
              <w:rPr>
                <w:rFonts w:eastAsia="仿宋_GB2312"/>
                <w:sz w:val="20"/>
                <w:szCs w:val="20"/>
              </w:rPr>
            </w:pPr>
            <w:r>
              <w:rPr>
                <w:rFonts w:eastAsia="仿宋_GB2312"/>
                <w:sz w:val="20"/>
                <w:szCs w:val="20"/>
              </w:rPr>
              <w:t>杨安波</w:t>
            </w:r>
          </w:p>
        </w:tc>
        <w:tc>
          <w:tcPr>
            <w:tcW w:w="1440" w:type="dxa"/>
            <w:vAlign w:val="center"/>
          </w:tcPr>
          <w:p w:rsidR="00F275A4" w:rsidRDefault="008919C1">
            <w:pPr>
              <w:spacing w:line="520" w:lineRule="exact"/>
              <w:jc w:val="center"/>
              <w:rPr>
                <w:rFonts w:eastAsia="仿宋_GB2312"/>
                <w:sz w:val="20"/>
                <w:szCs w:val="20"/>
              </w:rPr>
            </w:pPr>
            <w:r>
              <w:rPr>
                <w:rFonts w:eastAsia="仿宋_GB2312"/>
                <w:sz w:val="20"/>
                <w:szCs w:val="20"/>
              </w:rPr>
              <w:t>13485275828</w:t>
            </w:r>
          </w:p>
        </w:tc>
        <w:tc>
          <w:tcPr>
            <w:tcW w:w="997" w:type="dxa"/>
            <w:vAlign w:val="center"/>
          </w:tcPr>
          <w:p w:rsidR="00F275A4" w:rsidRDefault="008919C1">
            <w:pPr>
              <w:spacing w:line="520" w:lineRule="exact"/>
              <w:jc w:val="center"/>
              <w:rPr>
                <w:rFonts w:eastAsia="仿宋_GB2312"/>
                <w:sz w:val="20"/>
                <w:szCs w:val="20"/>
              </w:rPr>
            </w:pPr>
            <w:r>
              <w:rPr>
                <w:rFonts w:eastAsia="仿宋_GB2312"/>
                <w:sz w:val="20"/>
                <w:szCs w:val="20"/>
              </w:rPr>
              <w:t>沈</w:t>
            </w:r>
            <w:r>
              <w:rPr>
                <w:rFonts w:eastAsia="仿宋_GB2312"/>
                <w:sz w:val="20"/>
                <w:szCs w:val="20"/>
              </w:rPr>
              <w:t xml:space="preserve">  </w:t>
            </w:r>
            <w:r>
              <w:rPr>
                <w:rFonts w:eastAsia="仿宋_GB2312"/>
                <w:sz w:val="20"/>
                <w:szCs w:val="20"/>
              </w:rPr>
              <w:t>月</w:t>
            </w:r>
          </w:p>
        </w:tc>
        <w:tc>
          <w:tcPr>
            <w:tcW w:w="1548" w:type="dxa"/>
            <w:vAlign w:val="center"/>
          </w:tcPr>
          <w:p w:rsidR="00F275A4" w:rsidRDefault="008919C1">
            <w:pPr>
              <w:spacing w:line="520" w:lineRule="exact"/>
              <w:jc w:val="center"/>
              <w:rPr>
                <w:rFonts w:eastAsia="仿宋_GB2312"/>
                <w:sz w:val="20"/>
                <w:szCs w:val="20"/>
              </w:rPr>
            </w:pPr>
            <w:r>
              <w:rPr>
                <w:rFonts w:eastAsia="仿宋_GB2312"/>
                <w:sz w:val="20"/>
                <w:szCs w:val="20"/>
              </w:rPr>
              <w:t>13914699230</w:t>
            </w:r>
          </w:p>
        </w:tc>
      </w:tr>
    </w:tbl>
    <w:p w:rsidR="00F275A4" w:rsidRDefault="00F275A4">
      <w:pPr>
        <w:spacing w:line="240" w:lineRule="exact"/>
        <w:jc w:val="left"/>
        <w:rPr>
          <w:rFonts w:eastAsia="仿宋_GB2312"/>
          <w:sz w:val="20"/>
          <w:szCs w:val="20"/>
        </w:rPr>
        <w:sectPr w:rsidR="00F275A4">
          <w:pgSz w:w="16838" w:h="11906" w:orient="landscape"/>
          <w:pgMar w:top="1531" w:right="1440" w:bottom="1474" w:left="1440" w:header="851" w:footer="992" w:gutter="0"/>
          <w:cols w:space="720"/>
          <w:docGrid w:type="linesAndChars" w:linePitch="312"/>
        </w:sectPr>
      </w:pPr>
    </w:p>
    <w:p w:rsidR="00F275A4" w:rsidRDefault="00F275A4">
      <w:pPr>
        <w:spacing w:line="100" w:lineRule="exact"/>
        <w:jc w:val="left"/>
        <w:rPr>
          <w:rFonts w:eastAsia="仿宋_GB2312"/>
          <w:sz w:val="20"/>
          <w:szCs w:val="20"/>
        </w:rPr>
      </w:pPr>
    </w:p>
    <w:p w:rsidR="00F275A4" w:rsidRDefault="008919C1">
      <w:pPr>
        <w:spacing w:line="360" w:lineRule="exact"/>
        <w:rPr>
          <w:rFonts w:eastAsia="黑体"/>
          <w:sz w:val="28"/>
          <w:szCs w:val="28"/>
        </w:rPr>
      </w:pPr>
      <w:r>
        <w:rPr>
          <w:rFonts w:eastAsia="黑体"/>
          <w:sz w:val="28"/>
          <w:szCs w:val="28"/>
        </w:rPr>
        <w:t>附件</w:t>
      </w:r>
      <w:r>
        <w:rPr>
          <w:rFonts w:eastAsia="黑体"/>
          <w:sz w:val="28"/>
          <w:szCs w:val="28"/>
        </w:rPr>
        <w:t>2</w:t>
      </w:r>
      <w:r>
        <w:rPr>
          <w:rFonts w:eastAsia="黑体"/>
          <w:sz w:val="28"/>
          <w:szCs w:val="28"/>
        </w:rPr>
        <w:t>：</w:t>
      </w:r>
    </w:p>
    <w:p w:rsidR="00F275A4" w:rsidRDefault="00F275A4">
      <w:pPr>
        <w:spacing w:line="320" w:lineRule="exact"/>
        <w:rPr>
          <w:rFonts w:eastAsia="黑体"/>
          <w:sz w:val="28"/>
          <w:szCs w:val="28"/>
        </w:rPr>
      </w:pPr>
    </w:p>
    <w:p w:rsidR="00F275A4" w:rsidRDefault="008919C1">
      <w:pPr>
        <w:spacing w:line="600" w:lineRule="exact"/>
        <w:jc w:val="center"/>
        <w:rPr>
          <w:b/>
          <w:spacing w:val="-8"/>
          <w:sz w:val="44"/>
          <w:szCs w:val="44"/>
        </w:rPr>
      </w:pPr>
      <w:r>
        <w:rPr>
          <w:b/>
          <w:spacing w:val="-8"/>
          <w:sz w:val="44"/>
          <w:szCs w:val="44"/>
        </w:rPr>
        <w:t>金丰廉韵廉政教育参观学习线路</w:t>
      </w:r>
    </w:p>
    <w:p w:rsidR="00F275A4" w:rsidRDefault="008919C1">
      <w:pPr>
        <w:spacing w:line="600" w:lineRule="exact"/>
        <w:jc w:val="center"/>
        <w:rPr>
          <w:b/>
          <w:spacing w:val="-8"/>
          <w:sz w:val="44"/>
          <w:szCs w:val="44"/>
        </w:rPr>
      </w:pPr>
      <w:r>
        <w:rPr>
          <w:b/>
          <w:spacing w:val="-8"/>
          <w:sz w:val="44"/>
          <w:szCs w:val="44"/>
        </w:rPr>
        <w:t>开展情况报备表</w:t>
      </w:r>
    </w:p>
    <w:p w:rsidR="00F275A4" w:rsidRDefault="00F275A4">
      <w:pPr>
        <w:spacing w:line="400" w:lineRule="exact"/>
        <w:jc w:val="center"/>
        <w:rPr>
          <w:b/>
          <w:spacing w:val="-8"/>
          <w:sz w:val="5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408"/>
        <w:gridCol w:w="827"/>
        <w:gridCol w:w="2130"/>
        <w:gridCol w:w="919"/>
        <w:gridCol w:w="3343"/>
      </w:tblGrid>
      <w:tr w:rsidR="00F275A4" w:rsidTr="008919C1">
        <w:trPr>
          <w:trHeight w:val="1312"/>
        </w:trPr>
        <w:tc>
          <w:tcPr>
            <w:tcW w:w="895" w:type="dxa"/>
            <w:vAlign w:val="center"/>
          </w:tcPr>
          <w:p w:rsidR="00F275A4" w:rsidRPr="008919C1" w:rsidRDefault="008919C1" w:rsidP="008919C1">
            <w:pPr>
              <w:jc w:val="center"/>
              <w:rPr>
                <w:rFonts w:eastAsia="仿宋_GB2312"/>
                <w:sz w:val="20"/>
                <w:szCs w:val="20"/>
              </w:rPr>
            </w:pPr>
            <w:r w:rsidRPr="008919C1">
              <w:rPr>
                <w:rFonts w:eastAsia="仿宋_GB2312"/>
                <w:sz w:val="20"/>
                <w:szCs w:val="20"/>
              </w:rPr>
              <w:t>参观</w:t>
            </w:r>
          </w:p>
          <w:p w:rsidR="00F275A4" w:rsidRPr="008919C1" w:rsidRDefault="008919C1" w:rsidP="008919C1">
            <w:pPr>
              <w:jc w:val="center"/>
              <w:rPr>
                <w:sz w:val="20"/>
                <w:szCs w:val="20"/>
              </w:rPr>
            </w:pPr>
            <w:r w:rsidRPr="008919C1">
              <w:rPr>
                <w:rFonts w:eastAsia="仿宋_GB2312"/>
                <w:sz w:val="20"/>
                <w:szCs w:val="20"/>
              </w:rPr>
              <w:t>单位</w:t>
            </w:r>
          </w:p>
        </w:tc>
        <w:tc>
          <w:tcPr>
            <w:tcW w:w="3365" w:type="dxa"/>
            <w:gridSpan w:val="3"/>
            <w:vAlign w:val="center"/>
          </w:tcPr>
          <w:p w:rsidR="00F275A4" w:rsidRPr="008919C1" w:rsidRDefault="00F275A4" w:rsidP="008919C1">
            <w:pPr>
              <w:jc w:val="center"/>
              <w:rPr>
                <w:rFonts w:eastAsia="仿宋_GB2312"/>
                <w:sz w:val="20"/>
                <w:szCs w:val="20"/>
              </w:rPr>
            </w:pPr>
          </w:p>
        </w:tc>
        <w:tc>
          <w:tcPr>
            <w:tcW w:w="919" w:type="dxa"/>
            <w:vAlign w:val="center"/>
          </w:tcPr>
          <w:p w:rsidR="00F275A4" w:rsidRPr="008919C1" w:rsidRDefault="008919C1" w:rsidP="008919C1">
            <w:pPr>
              <w:jc w:val="center"/>
              <w:rPr>
                <w:sz w:val="20"/>
                <w:szCs w:val="20"/>
              </w:rPr>
            </w:pPr>
            <w:r w:rsidRPr="008919C1">
              <w:rPr>
                <w:rFonts w:eastAsia="仿宋_GB2312"/>
                <w:sz w:val="20"/>
                <w:szCs w:val="20"/>
              </w:rPr>
              <w:t>所在党组织</w:t>
            </w:r>
          </w:p>
        </w:tc>
        <w:tc>
          <w:tcPr>
            <w:tcW w:w="3343" w:type="dxa"/>
            <w:vAlign w:val="center"/>
          </w:tcPr>
          <w:p w:rsidR="00F275A4" w:rsidRPr="008919C1" w:rsidRDefault="00F275A4" w:rsidP="008919C1">
            <w:pPr>
              <w:jc w:val="center"/>
              <w:rPr>
                <w:rFonts w:eastAsia="仿宋_GB2312"/>
                <w:sz w:val="20"/>
                <w:szCs w:val="20"/>
              </w:rPr>
            </w:pPr>
          </w:p>
        </w:tc>
      </w:tr>
      <w:tr w:rsidR="00F275A4" w:rsidTr="008919C1">
        <w:trPr>
          <w:trHeight w:val="1226"/>
        </w:trPr>
        <w:tc>
          <w:tcPr>
            <w:tcW w:w="895" w:type="dxa"/>
            <w:vAlign w:val="center"/>
          </w:tcPr>
          <w:p w:rsidR="00F275A4" w:rsidRPr="008919C1" w:rsidRDefault="008919C1" w:rsidP="008919C1">
            <w:pPr>
              <w:jc w:val="center"/>
              <w:rPr>
                <w:rFonts w:eastAsia="仿宋_GB2312"/>
                <w:sz w:val="20"/>
                <w:szCs w:val="20"/>
              </w:rPr>
            </w:pPr>
            <w:r w:rsidRPr="008919C1">
              <w:rPr>
                <w:rFonts w:eastAsia="仿宋_GB2312"/>
                <w:sz w:val="20"/>
                <w:szCs w:val="20"/>
              </w:rPr>
              <w:t>参观线路名称</w:t>
            </w:r>
          </w:p>
        </w:tc>
        <w:tc>
          <w:tcPr>
            <w:tcW w:w="3365" w:type="dxa"/>
            <w:gridSpan w:val="3"/>
            <w:vAlign w:val="center"/>
          </w:tcPr>
          <w:p w:rsidR="00F275A4" w:rsidRPr="008919C1" w:rsidRDefault="00F275A4" w:rsidP="008919C1">
            <w:pPr>
              <w:jc w:val="center"/>
              <w:rPr>
                <w:rFonts w:eastAsia="仿宋_GB2312"/>
                <w:sz w:val="20"/>
                <w:szCs w:val="20"/>
              </w:rPr>
            </w:pPr>
          </w:p>
        </w:tc>
        <w:tc>
          <w:tcPr>
            <w:tcW w:w="919" w:type="dxa"/>
            <w:vAlign w:val="center"/>
          </w:tcPr>
          <w:p w:rsidR="00F275A4" w:rsidRPr="008919C1" w:rsidRDefault="008919C1" w:rsidP="008919C1">
            <w:pPr>
              <w:jc w:val="center"/>
              <w:rPr>
                <w:rFonts w:eastAsia="仿宋_GB2312"/>
                <w:sz w:val="20"/>
                <w:szCs w:val="20"/>
              </w:rPr>
            </w:pPr>
            <w:r w:rsidRPr="008919C1">
              <w:rPr>
                <w:rFonts w:eastAsia="仿宋_GB2312"/>
                <w:sz w:val="20"/>
                <w:szCs w:val="20"/>
              </w:rPr>
              <w:t>廉政教育场所名称</w:t>
            </w:r>
          </w:p>
        </w:tc>
        <w:tc>
          <w:tcPr>
            <w:tcW w:w="3343" w:type="dxa"/>
            <w:vAlign w:val="center"/>
          </w:tcPr>
          <w:p w:rsidR="00F275A4" w:rsidRPr="008919C1" w:rsidRDefault="00F275A4" w:rsidP="008919C1">
            <w:pPr>
              <w:jc w:val="center"/>
              <w:rPr>
                <w:rFonts w:eastAsia="仿宋_GB2312"/>
                <w:sz w:val="20"/>
                <w:szCs w:val="20"/>
              </w:rPr>
            </w:pPr>
          </w:p>
        </w:tc>
      </w:tr>
      <w:tr w:rsidR="00F275A4" w:rsidTr="008919C1">
        <w:trPr>
          <w:trHeight w:val="705"/>
        </w:trPr>
        <w:tc>
          <w:tcPr>
            <w:tcW w:w="2130" w:type="dxa"/>
            <w:gridSpan w:val="3"/>
            <w:vAlign w:val="center"/>
          </w:tcPr>
          <w:p w:rsidR="00F275A4" w:rsidRPr="008919C1" w:rsidRDefault="008919C1" w:rsidP="008919C1">
            <w:pPr>
              <w:jc w:val="center"/>
              <w:rPr>
                <w:rFonts w:eastAsia="仿宋_GB2312"/>
                <w:sz w:val="20"/>
                <w:szCs w:val="20"/>
              </w:rPr>
            </w:pPr>
            <w:r w:rsidRPr="008919C1">
              <w:rPr>
                <w:rFonts w:eastAsia="仿宋_GB2312"/>
                <w:sz w:val="20"/>
                <w:szCs w:val="20"/>
              </w:rPr>
              <w:t>参观时间</w:t>
            </w:r>
          </w:p>
        </w:tc>
        <w:tc>
          <w:tcPr>
            <w:tcW w:w="2130" w:type="dxa"/>
            <w:vAlign w:val="center"/>
          </w:tcPr>
          <w:p w:rsidR="00F275A4" w:rsidRPr="008919C1" w:rsidRDefault="008919C1" w:rsidP="008919C1">
            <w:pPr>
              <w:jc w:val="center"/>
              <w:rPr>
                <w:rFonts w:eastAsia="仿宋_GB2312"/>
                <w:sz w:val="20"/>
                <w:szCs w:val="20"/>
              </w:rPr>
            </w:pPr>
            <w:r w:rsidRPr="008919C1">
              <w:rPr>
                <w:rFonts w:eastAsia="仿宋_GB2312"/>
                <w:sz w:val="20"/>
                <w:szCs w:val="20"/>
              </w:rPr>
              <w:t>带队领导</w:t>
            </w:r>
          </w:p>
        </w:tc>
        <w:tc>
          <w:tcPr>
            <w:tcW w:w="919" w:type="dxa"/>
            <w:vAlign w:val="center"/>
          </w:tcPr>
          <w:p w:rsidR="00F275A4" w:rsidRPr="008919C1" w:rsidRDefault="008919C1" w:rsidP="008919C1">
            <w:pPr>
              <w:jc w:val="center"/>
              <w:rPr>
                <w:rFonts w:eastAsia="仿宋_GB2312"/>
                <w:sz w:val="20"/>
                <w:szCs w:val="20"/>
              </w:rPr>
            </w:pPr>
            <w:r w:rsidRPr="008919C1">
              <w:rPr>
                <w:rFonts w:eastAsia="仿宋_GB2312"/>
                <w:sz w:val="20"/>
                <w:szCs w:val="20"/>
              </w:rPr>
              <w:t>参观人数</w:t>
            </w:r>
          </w:p>
        </w:tc>
        <w:tc>
          <w:tcPr>
            <w:tcW w:w="3343" w:type="dxa"/>
            <w:vAlign w:val="center"/>
          </w:tcPr>
          <w:p w:rsidR="00F275A4" w:rsidRPr="008919C1" w:rsidRDefault="008919C1" w:rsidP="008919C1">
            <w:pPr>
              <w:jc w:val="center"/>
              <w:rPr>
                <w:rFonts w:eastAsia="仿宋_GB2312"/>
                <w:sz w:val="20"/>
                <w:szCs w:val="20"/>
              </w:rPr>
            </w:pPr>
            <w:r w:rsidRPr="008919C1">
              <w:rPr>
                <w:rFonts w:eastAsia="仿宋_GB2312"/>
                <w:sz w:val="20"/>
                <w:szCs w:val="20"/>
              </w:rPr>
              <w:t>参观人员组成</w:t>
            </w:r>
          </w:p>
        </w:tc>
      </w:tr>
      <w:tr w:rsidR="00F275A4" w:rsidTr="008919C1">
        <w:trPr>
          <w:trHeight w:val="1574"/>
        </w:trPr>
        <w:tc>
          <w:tcPr>
            <w:tcW w:w="2130" w:type="dxa"/>
            <w:gridSpan w:val="3"/>
            <w:vAlign w:val="center"/>
          </w:tcPr>
          <w:p w:rsidR="00F275A4" w:rsidRPr="008919C1" w:rsidRDefault="00F275A4" w:rsidP="008919C1">
            <w:pPr>
              <w:jc w:val="center"/>
              <w:rPr>
                <w:rFonts w:eastAsia="仿宋_GB2312"/>
                <w:sz w:val="20"/>
                <w:szCs w:val="20"/>
              </w:rPr>
            </w:pPr>
          </w:p>
        </w:tc>
        <w:tc>
          <w:tcPr>
            <w:tcW w:w="2130" w:type="dxa"/>
            <w:vAlign w:val="center"/>
          </w:tcPr>
          <w:p w:rsidR="00F275A4" w:rsidRPr="008919C1" w:rsidRDefault="00F275A4" w:rsidP="008919C1">
            <w:pPr>
              <w:jc w:val="center"/>
              <w:rPr>
                <w:rFonts w:eastAsia="仿宋_GB2312"/>
                <w:sz w:val="20"/>
                <w:szCs w:val="20"/>
              </w:rPr>
            </w:pPr>
          </w:p>
        </w:tc>
        <w:tc>
          <w:tcPr>
            <w:tcW w:w="919" w:type="dxa"/>
            <w:vAlign w:val="center"/>
          </w:tcPr>
          <w:p w:rsidR="00F275A4" w:rsidRPr="008919C1" w:rsidRDefault="00F275A4" w:rsidP="008919C1">
            <w:pPr>
              <w:jc w:val="center"/>
              <w:rPr>
                <w:rFonts w:eastAsia="仿宋_GB2312"/>
                <w:sz w:val="20"/>
                <w:szCs w:val="20"/>
              </w:rPr>
            </w:pPr>
          </w:p>
        </w:tc>
        <w:tc>
          <w:tcPr>
            <w:tcW w:w="3343" w:type="dxa"/>
            <w:vAlign w:val="center"/>
          </w:tcPr>
          <w:p w:rsidR="00F275A4" w:rsidRPr="008919C1" w:rsidRDefault="008919C1" w:rsidP="008919C1">
            <w:pPr>
              <w:numPr>
                <w:ilvl w:val="0"/>
                <w:numId w:val="2"/>
              </w:numPr>
              <w:jc w:val="left"/>
              <w:rPr>
                <w:rFonts w:eastAsia="仿宋_GB2312"/>
                <w:sz w:val="20"/>
                <w:szCs w:val="20"/>
              </w:rPr>
            </w:pPr>
            <w:r w:rsidRPr="008919C1">
              <w:rPr>
                <w:rFonts w:eastAsia="仿宋_GB2312"/>
                <w:sz w:val="20"/>
                <w:szCs w:val="20"/>
              </w:rPr>
              <w:t>班子成员</w:t>
            </w:r>
            <w:r w:rsidRPr="008919C1">
              <w:rPr>
                <w:rFonts w:eastAsia="仿宋_GB2312"/>
                <w:sz w:val="20"/>
                <w:szCs w:val="20"/>
              </w:rPr>
              <w:t>□</w:t>
            </w:r>
          </w:p>
          <w:p w:rsidR="00F275A4" w:rsidRPr="008919C1" w:rsidRDefault="008919C1" w:rsidP="008919C1">
            <w:pPr>
              <w:numPr>
                <w:ilvl w:val="0"/>
                <w:numId w:val="2"/>
              </w:numPr>
              <w:jc w:val="left"/>
              <w:rPr>
                <w:rFonts w:eastAsia="仿宋_GB2312"/>
                <w:sz w:val="20"/>
                <w:szCs w:val="20"/>
              </w:rPr>
            </w:pPr>
            <w:r w:rsidRPr="008919C1">
              <w:rPr>
                <w:rFonts w:eastAsia="仿宋_GB2312"/>
                <w:sz w:val="20"/>
                <w:szCs w:val="20"/>
              </w:rPr>
              <w:t>单位职工</w:t>
            </w:r>
            <w:r w:rsidRPr="008919C1">
              <w:rPr>
                <w:rFonts w:eastAsia="仿宋_GB2312"/>
                <w:sz w:val="20"/>
                <w:szCs w:val="20"/>
              </w:rPr>
              <w:t>□</w:t>
            </w:r>
          </w:p>
          <w:p w:rsidR="00F275A4" w:rsidRPr="008919C1" w:rsidRDefault="008919C1" w:rsidP="008919C1">
            <w:pPr>
              <w:numPr>
                <w:ilvl w:val="0"/>
                <w:numId w:val="2"/>
              </w:numPr>
              <w:jc w:val="left"/>
              <w:rPr>
                <w:rFonts w:eastAsia="仿宋_GB2312"/>
                <w:sz w:val="20"/>
                <w:szCs w:val="20"/>
              </w:rPr>
            </w:pPr>
            <w:r w:rsidRPr="008919C1">
              <w:rPr>
                <w:rFonts w:eastAsia="仿宋_GB2312"/>
                <w:sz w:val="20"/>
                <w:szCs w:val="20"/>
              </w:rPr>
              <w:t>中层热点岗位人员</w:t>
            </w:r>
            <w:r w:rsidRPr="008919C1">
              <w:rPr>
                <w:rFonts w:eastAsia="仿宋_GB2312"/>
                <w:sz w:val="20"/>
                <w:szCs w:val="20"/>
              </w:rPr>
              <w:t>□</w:t>
            </w:r>
          </w:p>
          <w:p w:rsidR="00F275A4" w:rsidRPr="008919C1" w:rsidRDefault="008919C1" w:rsidP="008919C1">
            <w:pPr>
              <w:numPr>
                <w:ilvl w:val="0"/>
                <w:numId w:val="2"/>
              </w:numPr>
              <w:jc w:val="left"/>
              <w:rPr>
                <w:rFonts w:eastAsia="仿宋_GB2312"/>
                <w:sz w:val="20"/>
                <w:szCs w:val="20"/>
              </w:rPr>
            </w:pPr>
            <w:r w:rsidRPr="008919C1">
              <w:rPr>
                <w:rFonts w:eastAsia="仿宋_GB2312"/>
                <w:sz w:val="20"/>
                <w:szCs w:val="20"/>
              </w:rPr>
              <w:t>公职人员家属</w:t>
            </w:r>
            <w:r w:rsidRPr="008919C1">
              <w:rPr>
                <w:rFonts w:eastAsia="仿宋_GB2312"/>
                <w:sz w:val="20"/>
                <w:szCs w:val="20"/>
              </w:rPr>
              <w:t>□</w:t>
            </w:r>
          </w:p>
          <w:p w:rsidR="00F275A4" w:rsidRPr="008919C1" w:rsidRDefault="008919C1" w:rsidP="008919C1">
            <w:pPr>
              <w:numPr>
                <w:ilvl w:val="0"/>
                <w:numId w:val="2"/>
              </w:numPr>
              <w:jc w:val="left"/>
              <w:rPr>
                <w:rFonts w:eastAsia="仿宋_GB2312"/>
                <w:sz w:val="20"/>
                <w:szCs w:val="20"/>
              </w:rPr>
            </w:pPr>
            <w:r w:rsidRPr="008919C1">
              <w:rPr>
                <w:rFonts w:eastAsia="仿宋_GB2312"/>
                <w:sz w:val="20"/>
                <w:szCs w:val="20"/>
              </w:rPr>
              <w:t>其他：</w:t>
            </w:r>
          </w:p>
        </w:tc>
      </w:tr>
      <w:tr w:rsidR="00F275A4" w:rsidTr="008919C1">
        <w:trPr>
          <w:trHeight w:val="4918"/>
        </w:trPr>
        <w:tc>
          <w:tcPr>
            <w:tcW w:w="1303" w:type="dxa"/>
            <w:gridSpan w:val="2"/>
            <w:vAlign w:val="center"/>
          </w:tcPr>
          <w:p w:rsidR="00F275A4" w:rsidRPr="008919C1" w:rsidRDefault="008919C1" w:rsidP="008919C1">
            <w:pPr>
              <w:jc w:val="center"/>
              <w:rPr>
                <w:rFonts w:eastAsia="仿宋_GB2312"/>
                <w:sz w:val="24"/>
              </w:rPr>
            </w:pPr>
            <w:r w:rsidRPr="008919C1">
              <w:rPr>
                <w:rFonts w:eastAsia="仿宋_GB2312"/>
                <w:sz w:val="24"/>
              </w:rPr>
              <w:t>本次</w:t>
            </w:r>
          </w:p>
          <w:p w:rsidR="00F275A4" w:rsidRPr="008919C1" w:rsidRDefault="008919C1" w:rsidP="008919C1">
            <w:pPr>
              <w:jc w:val="center"/>
              <w:rPr>
                <w:rFonts w:eastAsia="仿宋_GB2312"/>
                <w:sz w:val="24"/>
              </w:rPr>
            </w:pPr>
            <w:r w:rsidRPr="008919C1">
              <w:rPr>
                <w:rFonts w:eastAsia="仿宋_GB2312"/>
                <w:sz w:val="24"/>
              </w:rPr>
              <w:t>参观</w:t>
            </w:r>
          </w:p>
          <w:p w:rsidR="00F275A4" w:rsidRPr="008919C1" w:rsidRDefault="008919C1" w:rsidP="008919C1">
            <w:pPr>
              <w:jc w:val="center"/>
              <w:rPr>
                <w:rFonts w:eastAsia="仿宋_GB2312"/>
                <w:sz w:val="24"/>
              </w:rPr>
            </w:pPr>
            <w:r w:rsidRPr="008919C1">
              <w:rPr>
                <w:rFonts w:eastAsia="仿宋_GB2312"/>
                <w:sz w:val="24"/>
              </w:rPr>
              <w:t>学习</w:t>
            </w:r>
          </w:p>
          <w:p w:rsidR="00F275A4" w:rsidRPr="008919C1" w:rsidRDefault="008919C1" w:rsidP="008919C1">
            <w:pPr>
              <w:jc w:val="center"/>
              <w:rPr>
                <w:rFonts w:eastAsia="仿宋_GB2312"/>
                <w:sz w:val="24"/>
              </w:rPr>
            </w:pPr>
            <w:r w:rsidRPr="008919C1">
              <w:rPr>
                <w:rFonts w:eastAsia="仿宋_GB2312"/>
                <w:sz w:val="24"/>
              </w:rPr>
              <w:t>成果</w:t>
            </w:r>
          </w:p>
          <w:p w:rsidR="00F275A4" w:rsidRPr="008919C1" w:rsidRDefault="008919C1" w:rsidP="008919C1">
            <w:pPr>
              <w:jc w:val="center"/>
              <w:rPr>
                <w:rFonts w:eastAsia="仿宋_GB2312"/>
                <w:sz w:val="24"/>
              </w:rPr>
            </w:pPr>
            <w:r w:rsidRPr="008919C1">
              <w:rPr>
                <w:rFonts w:eastAsia="仿宋_GB2312"/>
                <w:sz w:val="24"/>
              </w:rPr>
              <w:t>转化</w:t>
            </w:r>
          </w:p>
          <w:p w:rsidR="00F275A4" w:rsidRPr="008919C1" w:rsidRDefault="008919C1" w:rsidP="008919C1">
            <w:pPr>
              <w:jc w:val="center"/>
              <w:rPr>
                <w:rFonts w:eastAsia="仿宋_GB2312"/>
                <w:sz w:val="24"/>
              </w:rPr>
            </w:pPr>
            <w:r w:rsidRPr="008919C1">
              <w:rPr>
                <w:rFonts w:eastAsia="仿宋_GB2312"/>
                <w:sz w:val="24"/>
              </w:rPr>
              <w:t>情况</w:t>
            </w:r>
          </w:p>
        </w:tc>
        <w:tc>
          <w:tcPr>
            <w:tcW w:w="7219" w:type="dxa"/>
            <w:gridSpan w:val="4"/>
            <w:vAlign w:val="center"/>
          </w:tcPr>
          <w:p w:rsidR="00F275A4" w:rsidRPr="008919C1" w:rsidRDefault="00F275A4" w:rsidP="008919C1">
            <w:pPr>
              <w:jc w:val="center"/>
              <w:rPr>
                <w:rFonts w:eastAsia="仿宋_GB2312"/>
                <w:sz w:val="24"/>
              </w:rPr>
            </w:pPr>
          </w:p>
        </w:tc>
      </w:tr>
      <w:tr w:rsidR="00F275A4" w:rsidTr="008919C1">
        <w:trPr>
          <w:trHeight w:val="1344"/>
        </w:trPr>
        <w:tc>
          <w:tcPr>
            <w:tcW w:w="1303" w:type="dxa"/>
            <w:gridSpan w:val="2"/>
            <w:vAlign w:val="center"/>
          </w:tcPr>
          <w:p w:rsidR="00F275A4" w:rsidRPr="008919C1" w:rsidRDefault="008919C1" w:rsidP="008919C1">
            <w:pPr>
              <w:jc w:val="center"/>
              <w:rPr>
                <w:rFonts w:eastAsia="仿宋_GB2312"/>
                <w:b/>
                <w:bCs/>
                <w:sz w:val="20"/>
                <w:szCs w:val="20"/>
              </w:rPr>
            </w:pPr>
            <w:r w:rsidRPr="008919C1">
              <w:rPr>
                <w:rFonts w:eastAsia="仿宋_GB2312"/>
                <w:sz w:val="20"/>
                <w:szCs w:val="20"/>
              </w:rPr>
              <w:t>党委（党组、党工委）报送意见</w:t>
            </w:r>
          </w:p>
        </w:tc>
        <w:tc>
          <w:tcPr>
            <w:tcW w:w="7219" w:type="dxa"/>
            <w:gridSpan w:val="4"/>
          </w:tcPr>
          <w:p w:rsidR="00F275A4" w:rsidRPr="008919C1" w:rsidRDefault="00F275A4">
            <w:pPr>
              <w:rPr>
                <w:rFonts w:eastAsia="仿宋_GB2312"/>
                <w:sz w:val="20"/>
                <w:szCs w:val="20"/>
              </w:rPr>
            </w:pPr>
          </w:p>
          <w:p w:rsidR="00F275A4" w:rsidRPr="008919C1" w:rsidRDefault="00F275A4">
            <w:pPr>
              <w:rPr>
                <w:rFonts w:eastAsia="仿宋_GB2312"/>
                <w:sz w:val="20"/>
                <w:szCs w:val="20"/>
              </w:rPr>
            </w:pPr>
          </w:p>
          <w:p w:rsidR="00F275A4" w:rsidRPr="008919C1" w:rsidRDefault="00F275A4">
            <w:pPr>
              <w:rPr>
                <w:rFonts w:eastAsia="仿宋_GB2312"/>
                <w:sz w:val="20"/>
                <w:szCs w:val="20"/>
              </w:rPr>
            </w:pPr>
          </w:p>
          <w:p w:rsidR="00F275A4" w:rsidRPr="008919C1" w:rsidRDefault="00F275A4">
            <w:pPr>
              <w:rPr>
                <w:rFonts w:eastAsia="仿宋_GB2312"/>
                <w:sz w:val="20"/>
                <w:szCs w:val="20"/>
              </w:rPr>
            </w:pPr>
          </w:p>
        </w:tc>
      </w:tr>
    </w:tbl>
    <w:p w:rsidR="00F275A4" w:rsidRDefault="008919C1">
      <w:pPr>
        <w:rPr>
          <w:rFonts w:eastAsia="仿宋_GB2312"/>
          <w:sz w:val="20"/>
          <w:szCs w:val="20"/>
        </w:rPr>
      </w:pPr>
      <w:r>
        <w:rPr>
          <w:rFonts w:eastAsia="仿宋_GB2312"/>
          <w:sz w:val="20"/>
          <w:szCs w:val="20"/>
        </w:rPr>
        <w:t>2018</w:t>
      </w:r>
      <w:r>
        <w:rPr>
          <w:rFonts w:eastAsia="仿宋_GB2312"/>
          <w:sz w:val="20"/>
          <w:szCs w:val="20"/>
        </w:rPr>
        <w:t>年</w:t>
      </w:r>
      <w:r>
        <w:rPr>
          <w:rFonts w:eastAsia="仿宋_GB2312"/>
          <w:sz w:val="20"/>
          <w:szCs w:val="20"/>
        </w:rPr>
        <w:t xml:space="preserve">   </w:t>
      </w:r>
      <w:r>
        <w:rPr>
          <w:rFonts w:eastAsia="仿宋_GB2312"/>
          <w:sz w:val="20"/>
          <w:szCs w:val="20"/>
        </w:rPr>
        <w:t>月</w:t>
      </w:r>
      <w:r>
        <w:rPr>
          <w:rFonts w:eastAsia="仿宋_GB2312"/>
          <w:sz w:val="20"/>
          <w:szCs w:val="20"/>
        </w:rPr>
        <w:t xml:space="preserve">    </w:t>
      </w:r>
      <w:r>
        <w:rPr>
          <w:rFonts w:eastAsia="仿宋_GB2312"/>
          <w:sz w:val="20"/>
          <w:szCs w:val="20"/>
        </w:rPr>
        <w:t>日</w:t>
      </w:r>
    </w:p>
    <w:p w:rsidR="00F275A4" w:rsidRDefault="00F275A4">
      <w:pPr>
        <w:spacing w:line="540" w:lineRule="exact"/>
        <w:rPr>
          <w:rFonts w:eastAsia="仿宋_GB2312"/>
          <w:sz w:val="32"/>
          <w:szCs w:val="32"/>
        </w:rPr>
      </w:pPr>
    </w:p>
    <w:p w:rsidR="00F275A4" w:rsidRDefault="00F275A4">
      <w:pPr>
        <w:spacing w:line="540" w:lineRule="exact"/>
        <w:rPr>
          <w:rFonts w:eastAsia="仿宋_GB2312"/>
          <w:sz w:val="32"/>
          <w:szCs w:val="32"/>
        </w:rPr>
      </w:pPr>
    </w:p>
    <w:p w:rsidR="00F275A4" w:rsidRDefault="00F275A4">
      <w:pPr>
        <w:spacing w:line="540" w:lineRule="exact"/>
        <w:rPr>
          <w:rFonts w:eastAsia="仿宋_GB2312"/>
          <w:sz w:val="32"/>
          <w:szCs w:val="32"/>
        </w:rPr>
      </w:pPr>
    </w:p>
    <w:p w:rsidR="00F275A4" w:rsidRDefault="00F275A4">
      <w:pPr>
        <w:spacing w:line="540" w:lineRule="exact"/>
        <w:rPr>
          <w:rFonts w:eastAsia="仿宋_GB2312"/>
          <w:sz w:val="32"/>
          <w:szCs w:val="32"/>
        </w:rPr>
      </w:pPr>
    </w:p>
    <w:p w:rsidR="00F275A4" w:rsidRDefault="00F275A4">
      <w:pPr>
        <w:spacing w:line="540" w:lineRule="exact"/>
        <w:rPr>
          <w:rFonts w:eastAsia="仿宋_GB2312"/>
          <w:sz w:val="32"/>
          <w:szCs w:val="32"/>
        </w:rPr>
      </w:pPr>
    </w:p>
    <w:p w:rsidR="00F275A4" w:rsidRDefault="00F275A4">
      <w:pPr>
        <w:spacing w:line="540" w:lineRule="exact"/>
        <w:rPr>
          <w:rFonts w:eastAsia="仿宋_GB2312"/>
          <w:sz w:val="32"/>
          <w:szCs w:val="32"/>
        </w:rPr>
      </w:pPr>
    </w:p>
    <w:p w:rsidR="00F275A4" w:rsidRDefault="00F275A4">
      <w:pPr>
        <w:spacing w:line="540" w:lineRule="exact"/>
        <w:rPr>
          <w:rFonts w:eastAsia="仿宋_GB2312"/>
          <w:sz w:val="32"/>
          <w:szCs w:val="32"/>
        </w:rPr>
      </w:pPr>
    </w:p>
    <w:p w:rsidR="00F275A4" w:rsidRDefault="00F275A4">
      <w:pPr>
        <w:spacing w:line="540" w:lineRule="exact"/>
        <w:rPr>
          <w:rFonts w:eastAsia="仿宋_GB2312"/>
          <w:sz w:val="32"/>
          <w:szCs w:val="32"/>
        </w:rPr>
      </w:pPr>
    </w:p>
    <w:p w:rsidR="00F275A4" w:rsidRDefault="00F275A4">
      <w:pPr>
        <w:spacing w:line="540" w:lineRule="exact"/>
        <w:rPr>
          <w:rFonts w:eastAsia="仿宋_GB2312"/>
          <w:sz w:val="32"/>
          <w:szCs w:val="32"/>
        </w:rPr>
      </w:pPr>
    </w:p>
    <w:p w:rsidR="00F275A4" w:rsidRDefault="00F275A4">
      <w:pPr>
        <w:spacing w:line="540" w:lineRule="exact"/>
        <w:rPr>
          <w:rFonts w:eastAsia="仿宋_GB2312"/>
          <w:sz w:val="32"/>
          <w:szCs w:val="32"/>
        </w:rPr>
      </w:pPr>
    </w:p>
    <w:p w:rsidR="00F275A4" w:rsidRDefault="00F275A4">
      <w:pPr>
        <w:spacing w:line="540" w:lineRule="exact"/>
        <w:rPr>
          <w:rFonts w:eastAsia="仿宋_GB2312"/>
          <w:sz w:val="32"/>
          <w:szCs w:val="32"/>
        </w:rPr>
      </w:pPr>
    </w:p>
    <w:p w:rsidR="00F275A4" w:rsidRDefault="00F275A4">
      <w:pPr>
        <w:spacing w:line="540" w:lineRule="exact"/>
        <w:rPr>
          <w:rFonts w:eastAsia="仿宋_GB2312"/>
          <w:sz w:val="32"/>
          <w:szCs w:val="32"/>
        </w:rPr>
      </w:pPr>
    </w:p>
    <w:p w:rsidR="00F275A4" w:rsidRDefault="00F275A4">
      <w:pPr>
        <w:spacing w:line="540" w:lineRule="exact"/>
        <w:rPr>
          <w:rFonts w:eastAsia="仿宋_GB2312"/>
          <w:sz w:val="32"/>
          <w:szCs w:val="32"/>
        </w:rPr>
      </w:pPr>
    </w:p>
    <w:p w:rsidR="00F275A4" w:rsidRDefault="00F275A4">
      <w:pPr>
        <w:spacing w:line="540" w:lineRule="exact"/>
        <w:rPr>
          <w:rFonts w:eastAsia="仿宋_GB2312"/>
          <w:sz w:val="32"/>
          <w:szCs w:val="32"/>
        </w:rPr>
      </w:pPr>
    </w:p>
    <w:p w:rsidR="00F275A4" w:rsidRDefault="00F275A4">
      <w:pPr>
        <w:spacing w:line="540" w:lineRule="exact"/>
        <w:rPr>
          <w:rFonts w:eastAsia="仿宋_GB2312"/>
          <w:sz w:val="32"/>
          <w:szCs w:val="32"/>
        </w:rPr>
      </w:pPr>
    </w:p>
    <w:p w:rsidR="00F275A4" w:rsidRDefault="00F275A4">
      <w:pPr>
        <w:spacing w:line="540" w:lineRule="exact"/>
        <w:rPr>
          <w:rFonts w:eastAsia="仿宋_GB2312"/>
          <w:sz w:val="32"/>
          <w:szCs w:val="32"/>
        </w:rPr>
      </w:pPr>
    </w:p>
    <w:p w:rsidR="00F275A4" w:rsidRDefault="00F275A4">
      <w:pPr>
        <w:spacing w:line="540" w:lineRule="exact"/>
        <w:rPr>
          <w:rFonts w:eastAsia="仿宋_GB2312"/>
          <w:sz w:val="32"/>
          <w:szCs w:val="32"/>
        </w:rPr>
      </w:pPr>
    </w:p>
    <w:p w:rsidR="00F275A4" w:rsidRDefault="00F275A4">
      <w:pPr>
        <w:spacing w:line="540" w:lineRule="exact"/>
        <w:rPr>
          <w:rFonts w:eastAsia="仿宋_GB2312"/>
          <w:sz w:val="32"/>
          <w:szCs w:val="32"/>
        </w:rPr>
      </w:pPr>
    </w:p>
    <w:p w:rsidR="00F275A4" w:rsidRDefault="00F275A4">
      <w:pPr>
        <w:spacing w:line="540" w:lineRule="exact"/>
        <w:rPr>
          <w:rFonts w:eastAsia="仿宋_GB2312"/>
          <w:sz w:val="32"/>
          <w:szCs w:val="32"/>
        </w:rPr>
      </w:pPr>
    </w:p>
    <w:p w:rsidR="00F275A4" w:rsidRDefault="00F275A4">
      <w:pPr>
        <w:spacing w:line="540" w:lineRule="exact"/>
        <w:rPr>
          <w:rFonts w:eastAsia="仿宋_GB2312"/>
          <w:sz w:val="32"/>
          <w:szCs w:val="32"/>
        </w:rPr>
      </w:pPr>
    </w:p>
    <w:p w:rsidR="00F275A4" w:rsidRDefault="00F275A4">
      <w:pPr>
        <w:spacing w:line="540" w:lineRule="exact"/>
        <w:rPr>
          <w:rFonts w:eastAsia="仿宋_GB2312"/>
          <w:sz w:val="32"/>
          <w:szCs w:val="32"/>
        </w:rPr>
      </w:pPr>
    </w:p>
    <w:p w:rsidR="00F275A4" w:rsidRDefault="00F275A4">
      <w:pPr>
        <w:spacing w:line="540" w:lineRule="exact"/>
        <w:rPr>
          <w:rFonts w:eastAsia="仿宋_GB2312"/>
          <w:sz w:val="32"/>
          <w:szCs w:val="32"/>
        </w:rPr>
      </w:pPr>
    </w:p>
    <w:p w:rsidR="00F275A4" w:rsidRDefault="00F275A4">
      <w:pPr>
        <w:spacing w:line="540" w:lineRule="exact"/>
        <w:rPr>
          <w:rFonts w:eastAsia="仿宋_GB2312"/>
          <w:sz w:val="32"/>
          <w:szCs w:val="32"/>
        </w:rPr>
      </w:pPr>
    </w:p>
    <w:p w:rsidR="00F275A4" w:rsidRDefault="000C2E85">
      <w:pPr>
        <w:spacing w:line="540" w:lineRule="exact"/>
        <w:rPr>
          <w:rFonts w:eastAsia="仿宋_GB2312"/>
          <w:color w:val="000000"/>
          <w:sz w:val="32"/>
          <w:szCs w:val="32"/>
        </w:rPr>
      </w:pPr>
      <w:r w:rsidRPr="000C2E85">
        <w:pict>
          <v:line id="Line 4" o:spid="_x0000_s2055" style="position:absolute;left:0;text-align:left;z-index:1" from="-1.4pt,24pt" to="439.6pt,24pt" strokeweight="1.25pt"/>
        </w:pict>
      </w:r>
    </w:p>
    <w:p w:rsidR="00F275A4" w:rsidRDefault="008919C1" w:rsidP="00E06EC1">
      <w:pPr>
        <w:spacing w:line="480" w:lineRule="exact"/>
        <w:ind w:firstLineChars="100" w:firstLine="322"/>
        <w:rPr>
          <w:rFonts w:eastAsia="仿宋_GB2312"/>
          <w:color w:val="000000"/>
          <w:sz w:val="32"/>
          <w:szCs w:val="32"/>
        </w:rPr>
      </w:pPr>
      <w:r>
        <w:rPr>
          <w:rFonts w:eastAsia="仿宋_GB2312" w:hint="eastAsia"/>
          <w:color w:val="000000"/>
          <w:sz w:val="32"/>
          <w:szCs w:val="32"/>
        </w:rPr>
        <w:t>中共盐城市大丰区纪委办公室</w:t>
      </w:r>
      <w:r>
        <w:rPr>
          <w:rFonts w:eastAsia="仿宋_GB2312"/>
          <w:color w:val="000000"/>
          <w:sz w:val="32"/>
          <w:szCs w:val="32"/>
        </w:rPr>
        <w:t xml:space="preserve"> </w:t>
      </w:r>
      <w:r w:rsidR="00C257C4">
        <w:rPr>
          <w:rFonts w:eastAsia="仿宋_GB2312" w:hint="eastAsia"/>
          <w:color w:val="000000"/>
          <w:sz w:val="32"/>
          <w:szCs w:val="32"/>
        </w:rPr>
        <w:t xml:space="preserve">   </w:t>
      </w:r>
      <w:r>
        <w:rPr>
          <w:rFonts w:eastAsia="仿宋_GB2312"/>
          <w:color w:val="000000"/>
          <w:sz w:val="32"/>
          <w:szCs w:val="32"/>
        </w:rPr>
        <w:t>2018</w:t>
      </w:r>
      <w:r>
        <w:rPr>
          <w:rFonts w:eastAsia="仿宋_GB2312" w:hint="eastAsia"/>
          <w:color w:val="000000"/>
          <w:sz w:val="32"/>
          <w:szCs w:val="32"/>
        </w:rPr>
        <w:t>年</w:t>
      </w:r>
      <w:r>
        <w:rPr>
          <w:rFonts w:eastAsia="仿宋_GB2312" w:hint="eastAsia"/>
          <w:color w:val="000000"/>
          <w:sz w:val="32"/>
          <w:szCs w:val="32"/>
        </w:rPr>
        <w:t>4</w:t>
      </w:r>
      <w:r>
        <w:rPr>
          <w:rFonts w:eastAsia="仿宋_GB2312" w:hint="eastAsia"/>
          <w:color w:val="000000"/>
          <w:sz w:val="32"/>
          <w:szCs w:val="32"/>
        </w:rPr>
        <w:t>月</w:t>
      </w:r>
      <w:r w:rsidR="00C257C4">
        <w:rPr>
          <w:rFonts w:eastAsia="仿宋_GB2312" w:hint="eastAsia"/>
          <w:color w:val="000000"/>
          <w:sz w:val="32"/>
          <w:szCs w:val="32"/>
        </w:rPr>
        <w:t>18</w:t>
      </w:r>
      <w:r>
        <w:rPr>
          <w:rFonts w:eastAsia="仿宋_GB2312" w:hint="eastAsia"/>
          <w:color w:val="000000"/>
          <w:sz w:val="32"/>
          <w:szCs w:val="32"/>
        </w:rPr>
        <w:t>日印发</w:t>
      </w:r>
    </w:p>
    <w:p w:rsidR="00F275A4" w:rsidRDefault="000C2E85">
      <w:pPr>
        <w:spacing w:line="240" w:lineRule="exact"/>
        <w:rPr>
          <w:rFonts w:eastAsia="仿宋_GB2312"/>
          <w:sz w:val="32"/>
          <w:szCs w:val="32"/>
        </w:rPr>
      </w:pPr>
      <w:r w:rsidRPr="000C2E85">
        <w:pict>
          <v:line id="Line 5" o:spid="_x0000_s2056" style="position:absolute;left:0;text-align:left;z-index:2" from="-1.4pt,2.7pt" to="439.6pt,2.7pt" strokeweight="1.25pt"/>
        </w:pict>
      </w:r>
    </w:p>
    <w:p w:rsidR="00F275A4" w:rsidRDefault="00F275A4"/>
    <w:sectPr w:rsidR="00F275A4" w:rsidSect="00F275A4">
      <w:pgSz w:w="11906" w:h="16838"/>
      <w:pgMar w:top="1440" w:right="1474" w:bottom="1440" w:left="1531" w:header="851" w:footer="992" w:gutter="0"/>
      <w:cols w:space="720"/>
      <w:docGrid w:type="linesAndChars" w:linePitch="312" w:charSpace="3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0A7" w:rsidRDefault="003D50A7" w:rsidP="00F275A4">
      <w:r>
        <w:separator/>
      </w:r>
    </w:p>
  </w:endnote>
  <w:endnote w:type="continuationSeparator" w:id="1">
    <w:p w:rsidR="003D50A7" w:rsidRDefault="003D50A7" w:rsidP="00F27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5A4" w:rsidRDefault="000C2E85">
    <w:pPr>
      <w:pStyle w:val="a4"/>
      <w:framePr w:wrap="around" w:vAnchor="text" w:hAnchor="margin" w:xAlign="center" w:y="1"/>
      <w:rPr>
        <w:rStyle w:val="a6"/>
      </w:rPr>
    </w:pPr>
    <w:r>
      <w:fldChar w:fldCharType="begin"/>
    </w:r>
    <w:r w:rsidR="008919C1">
      <w:rPr>
        <w:rStyle w:val="a6"/>
      </w:rPr>
      <w:instrText xml:space="preserve">PAGE  </w:instrText>
    </w:r>
    <w:r>
      <w:fldChar w:fldCharType="end"/>
    </w:r>
  </w:p>
  <w:p w:rsidR="00F275A4" w:rsidRDefault="00F275A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5A4" w:rsidRDefault="000C2E85">
    <w:pPr>
      <w:pStyle w:val="a4"/>
      <w:framePr w:wrap="around" w:vAnchor="text" w:hAnchor="margin" w:xAlign="center" w:y="1"/>
      <w:rPr>
        <w:rStyle w:val="a6"/>
      </w:rPr>
    </w:pPr>
    <w:r>
      <w:fldChar w:fldCharType="begin"/>
    </w:r>
    <w:r w:rsidR="008919C1">
      <w:rPr>
        <w:rStyle w:val="a6"/>
      </w:rPr>
      <w:instrText xml:space="preserve">PAGE  </w:instrText>
    </w:r>
    <w:r>
      <w:fldChar w:fldCharType="separate"/>
    </w:r>
    <w:r w:rsidR="00C257C4">
      <w:rPr>
        <w:rStyle w:val="a6"/>
        <w:noProof/>
      </w:rPr>
      <w:t>11</w:t>
    </w:r>
    <w:r>
      <w:fldChar w:fldCharType="end"/>
    </w:r>
  </w:p>
  <w:p w:rsidR="00F275A4" w:rsidRDefault="00F275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0A7" w:rsidRDefault="003D50A7" w:rsidP="00F275A4">
      <w:r>
        <w:separator/>
      </w:r>
    </w:p>
  </w:footnote>
  <w:footnote w:type="continuationSeparator" w:id="1">
    <w:p w:rsidR="003D50A7" w:rsidRDefault="003D50A7" w:rsidP="00F275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1DC4E2"/>
    <w:multiLevelType w:val="singleLevel"/>
    <w:tmpl w:val="B11DC4E2"/>
    <w:lvl w:ilvl="0">
      <w:start w:val="1"/>
      <w:numFmt w:val="decimal"/>
      <w:suff w:val="nothing"/>
      <w:lvlText w:val="%1、"/>
      <w:lvlJc w:val="left"/>
    </w:lvl>
  </w:abstractNum>
  <w:abstractNum w:abstractNumId="1">
    <w:nsid w:val="B2592511"/>
    <w:multiLevelType w:val="singleLevel"/>
    <w:tmpl w:val="B2592511"/>
    <w:lvl w:ilvl="0">
      <w:start w:val="1"/>
      <w:numFmt w:val="chineseCounting"/>
      <w:suff w:val="nothing"/>
      <w:lvlText w:val="%1、"/>
      <w:lvlJc w:val="left"/>
      <w:rPr>
        <w:rFonts w:hint="eastAsia"/>
      </w:rPr>
    </w:lvl>
  </w:abstractNum>
  <w:abstractNum w:abstractNumId="2">
    <w:nsid w:val="21B5509C"/>
    <w:multiLevelType w:val="hybridMultilevel"/>
    <w:tmpl w:val="B88C43E8"/>
    <w:lvl w:ilvl="0" w:tplc="C4C08FA8">
      <w:start w:val="1"/>
      <w:numFmt w:val="japaneseCounting"/>
      <w:lvlText w:val="%1、"/>
      <w:lvlJc w:val="left"/>
      <w:pPr>
        <w:ind w:left="1365" w:hanging="720"/>
      </w:pPr>
      <w:rPr>
        <w:rFonts w:eastAsia="黑体"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06"/>
  <w:drawingGridVerticalSpacing w:val="156"/>
  <w:displayHorizontalDrawingGridEvery w:val="2"/>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4356D"/>
    <w:rsid w:val="00011855"/>
    <w:rsid w:val="00031EA4"/>
    <w:rsid w:val="00034393"/>
    <w:rsid w:val="000600ED"/>
    <w:rsid w:val="000C2AE9"/>
    <w:rsid w:val="000C2E85"/>
    <w:rsid w:val="000D6478"/>
    <w:rsid w:val="000E362B"/>
    <w:rsid w:val="000F216A"/>
    <w:rsid w:val="00111750"/>
    <w:rsid w:val="00151021"/>
    <w:rsid w:val="00162BDE"/>
    <w:rsid w:val="0016750D"/>
    <w:rsid w:val="001C2C8D"/>
    <w:rsid w:val="001C5D6A"/>
    <w:rsid w:val="001E38E7"/>
    <w:rsid w:val="002106CF"/>
    <w:rsid w:val="00211AC7"/>
    <w:rsid w:val="00241054"/>
    <w:rsid w:val="00256D0B"/>
    <w:rsid w:val="002A46D9"/>
    <w:rsid w:val="002F5D13"/>
    <w:rsid w:val="003425A3"/>
    <w:rsid w:val="003A7FD2"/>
    <w:rsid w:val="003C1762"/>
    <w:rsid w:val="003C380A"/>
    <w:rsid w:val="003D50A7"/>
    <w:rsid w:val="003D5D09"/>
    <w:rsid w:val="004122FF"/>
    <w:rsid w:val="0041534A"/>
    <w:rsid w:val="00435F66"/>
    <w:rsid w:val="004C3C43"/>
    <w:rsid w:val="004D6139"/>
    <w:rsid w:val="004E5C2C"/>
    <w:rsid w:val="004E621E"/>
    <w:rsid w:val="00516014"/>
    <w:rsid w:val="00523F14"/>
    <w:rsid w:val="00536A81"/>
    <w:rsid w:val="00564D5E"/>
    <w:rsid w:val="00572243"/>
    <w:rsid w:val="00574EDF"/>
    <w:rsid w:val="005E1B9E"/>
    <w:rsid w:val="005F3A21"/>
    <w:rsid w:val="00623408"/>
    <w:rsid w:val="00642309"/>
    <w:rsid w:val="00642815"/>
    <w:rsid w:val="006438C7"/>
    <w:rsid w:val="00646ECC"/>
    <w:rsid w:val="007438E4"/>
    <w:rsid w:val="00783BD9"/>
    <w:rsid w:val="007D45E7"/>
    <w:rsid w:val="007D4EBF"/>
    <w:rsid w:val="007F6C33"/>
    <w:rsid w:val="008254C3"/>
    <w:rsid w:val="00872F94"/>
    <w:rsid w:val="00881477"/>
    <w:rsid w:val="008919C1"/>
    <w:rsid w:val="00897B85"/>
    <w:rsid w:val="008A50F5"/>
    <w:rsid w:val="008E346B"/>
    <w:rsid w:val="00917AD1"/>
    <w:rsid w:val="009456CF"/>
    <w:rsid w:val="009C14ED"/>
    <w:rsid w:val="009F4C70"/>
    <w:rsid w:val="00A059C6"/>
    <w:rsid w:val="00A10482"/>
    <w:rsid w:val="00AC316B"/>
    <w:rsid w:val="00AC71E9"/>
    <w:rsid w:val="00AF0735"/>
    <w:rsid w:val="00AF478D"/>
    <w:rsid w:val="00B4356D"/>
    <w:rsid w:val="00B46A30"/>
    <w:rsid w:val="00B63820"/>
    <w:rsid w:val="00B84099"/>
    <w:rsid w:val="00B91360"/>
    <w:rsid w:val="00BA2A9A"/>
    <w:rsid w:val="00BA6F8A"/>
    <w:rsid w:val="00BF100E"/>
    <w:rsid w:val="00C06676"/>
    <w:rsid w:val="00C17D75"/>
    <w:rsid w:val="00C21341"/>
    <w:rsid w:val="00C257C4"/>
    <w:rsid w:val="00C3352D"/>
    <w:rsid w:val="00C40B76"/>
    <w:rsid w:val="00C56983"/>
    <w:rsid w:val="00C738D6"/>
    <w:rsid w:val="00C80288"/>
    <w:rsid w:val="00C85998"/>
    <w:rsid w:val="00CE051C"/>
    <w:rsid w:val="00D10AB7"/>
    <w:rsid w:val="00D175EB"/>
    <w:rsid w:val="00D54F4F"/>
    <w:rsid w:val="00D74FAF"/>
    <w:rsid w:val="00DA4767"/>
    <w:rsid w:val="00DA5177"/>
    <w:rsid w:val="00DC137F"/>
    <w:rsid w:val="00DC1A6F"/>
    <w:rsid w:val="00DC271E"/>
    <w:rsid w:val="00DD2B94"/>
    <w:rsid w:val="00DD607C"/>
    <w:rsid w:val="00DD6E55"/>
    <w:rsid w:val="00E06EC1"/>
    <w:rsid w:val="00E137B5"/>
    <w:rsid w:val="00E67A42"/>
    <w:rsid w:val="00E94EC7"/>
    <w:rsid w:val="00EA7854"/>
    <w:rsid w:val="00F17461"/>
    <w:rsid w:val="00F275A4"/>
    <w:rsid w:val="00F35B4A"/>
    <w:rsid w:val="00F82BB1"/>
    <w:rsid w:val="00FA711C"/>
    <w:rsid w:val="00FA7AEB"/>
    <w:rsid w:val="00FD25EF"/>
    <w:rsid w:val="00FF4DC8"/>
    <w:rsid w:val="02657639"/>
    <w:rsid w:val="042D4BD1"/>
    <w:rsid w:val="046D6D78"/>
    <w:rsid w:val="0514014D"/>
    <w:rsid w:val="0C3E5F02"/>
    <w:rsid w:val="0CC67264"/>
    <w:rsid w:val="0DA712C9"/>
    <w:rsid w:val="1141044B"/>
    <w:rsid w:val="12852407"/>
    <w:rsid w:val="14434AD7"/>
    <w:rsid w:val="15C57CCD"/>
    <w:rsid w:val="1B3830D4"/>
    <w:rsid w:val="1BE10DE4"/>
    <w:rsid w:val="22127CE0"/>
    <w:rsid w:val="235013B1"/>
    <w:rsid w:val="235036A9"/>
    <w:rsid w:val="25902738"/>
    <w:rsid w:val="26E90F53"/>
    <w:rsid w:val="28FD0CDB"/>
    <w:rsid w:val="2AF53EB3"/>
    <w:rsid w:val="2FE47D97"/>
    <w:rsid w:val="31472163"/>
    <w:rsid w:val="35090CD7"/>
    <w:rsid w:val="3A2553C7"/>
    <w:rsid w:val="3C5F2AA2"/>
    <w:rsid w:val="3DFB535E"/>
    <w:rsid w:val="400C3563"/>
    <w:rsid w:val="41950A4C"/>
    <w:rsid w:val="435906F3"/>
    <w:rsid w:val="46573006"/>
    <w:rsid w:val="47911E5D"/>
    <w:rsid w:val="488F05E1"/>
    <w:rsid w:val="48F13A1B"/>
    <w:rsid w:val="4B9648DB"/>
    <w:rsid w:val="4CC14398"/>
    <w:rsid w:val="4DCF27AF"/>
    <w:rsid w:val="4E5C6559"/>
    <w:rsid w:val="50C55727"/>
    <w:rsid w:val="54275F85"/>
    <w:rsid w:val="56C803AD"/>
    <w:rsid w:val="58472B67"/>
    <w:rsid w:val="590F554E"/>
    <w:rsid w:val="5BF34A0C"/>
    <w:rsid w:val="62E824AA"/>
    <w:rsid w:val="63F7458E"/>
    <w:rsid w:val="64355A82"/>
    <w:rsid w:val="64EA39D5"/>
    <w:rsid w:val="64F626D2"/>
    <w:rsid w:val="653B5FA2"/>
    <w:rsid w:val="67353454"/>
    <w:rsid w:val="6BD73798"/>
    <w:rsid w:val="6BF817E0"/>
    <w:rsid w:val="6FD6517F"/>
    <w:rsid w:val="74191AD2"/>
    <w:rsid w:val="778D0FD8"/>
    <w:rsid w:val="79F27D21"/>
    <w:rsid w:val="7AD5397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5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275A4"/>
    <w:rPr>
      <w:sz w:val="18"/>
      <w:szCs w:val="18"/>
    </w:rPr>
  </w:style>
  <w:style w:type="paragraph" w:styleId="a4">
    <w:name w:val="footer"/>
    <w:basedOn w:val="a"/>
    <w:rsid w:val="00F275A4"/>
    <w:pPr>
      <w:tabs>
        <w:tab w:val="center" w:pos="4153"/>
        <w:tab w:val="right" w:pos="8306"/>
      </w:tabs>
      <w:snapToGrid w:val="0"/>
      <w:jc w:val="left"/>
    </w:pPr>
    <w:rPr>
      <w:sz w:val="18"/>
      <w:szCs w:val="18"/>
    </w:rPr>
  </w:style>
  <w:style w:type="paragraph" w:styleId="a5">
    <w:name w:val="header"/>
    <w:basedOn w:val="a"/>
    <w:rsid w:val="00F275A4"/>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F275A4"/>
  </w:style>
  <w:style w:type="table" w:styleId="a7">
    <w:name w:val="Table Grid"/>
    <w:basedOn w:val="a1"/>
    <w:rsid w:val="00F275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777</Words>
  <Characters>4430</Characters>
  <Application>Microsoft Office Word</Application>
  <DocSecurity>0</DocSecurity>
  <Lines>36</Lines>
  <Paragraphs>10</Paragraphs>
  <ScaleCrop>false</ScaleCrop>
  <Company>China</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7</cp:revision>
  <cp:lastPrinted>2018-04-13T01:58:00Z</cp:lastPrinted>
  <dcterms:created xsi:type="dcterms:W3CDTF">2014-08-19T01:28:00Z</dcterms:created>
  <dcterms:modified xsi:type="dcterms:W3CDTF">2018-04-20T08:46:00Z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