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367"/>
        </w:tabs>
        <w:spacing w:line="360" w:lineRule="exact"/>
        <w:rPr>
          <w:rFonts w:hint="eastAsia" w:eastAsia="黑体"/>
          <w:kern w:val="0"/>
          <w:sz w:val="28"/>
          <w:szCs w:val="28"/>
        </w:rPr>
      </w:pPr>
      <w:r>
        <w:rPr>
          <w:rFonts w:hAnsi="黑体" w:eastAsia="黑体"/>
          <w:kern w:val="0"/>
          <w:sz w:val="28"/>
          <w:szCs w:val="28"/>
        </w:rPr>
        <w:t>附件</w:t>
      </w:r>
      <w:r>
        <w:rPr>
          <w:rFonts w:eastAsia="黑体"/>
          <w:kern w:val="0"/>
          <w:sz w:val="28"/>
          <w:szCs w:val="28"/>
        </w:rPr>
        <w:t>2</w:t>
      </w:r>
      <w:r>
        <w:rPr>
          <w:rFonts w:hint="eastAsia" w:eastAsia="黑体"/>
          <w:kern w:val="0"/>
          <w:sz w:val="28"/>
          <w:szCs w:val="28"/>
        </w:rPr>
        <w:t>：</w:t>
      </w:r>
    </w:p>
    <w:p>
      <w:pPr>
        <w:widowControl/>
        <w:jc w:val="center"/>
        <w:rPr>
          <w:rFonts w:eastAsia="方正小标宋_GBK"/>
          <w:kern w:val="0"/>
          <w:sz w:val="40"/>
          <w:szCs w:val="40"/>
        </w:rPr>
      </w:pPr>
      <w:bookmarkStart w:id="0" w:name="_GoBack"/>
      <w:bookmarkEnd w:id="0"/>
      <w:r>
        <w:rPr>
          <w:rFonts w:eastAsia="方正小标宋_GBK"/>
          <w:kern w:val="0"/>
          <w:sz w:val="40"/>
          <w:szCs w:val="40"/>
        </w:rPr>
        <w:t>违规向企业收费问题自查自纠登记表</w:t>
      </w:r>
    </w:p>
    <w:tbl>
      <w:tblPr>
        <w:tblStyle w:val="2"/>
        <w:tblW w:w="13605" w:type="dxa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77"/>
        <w:gridCol w:w="2112"/>
        <w:gridCol w:w="2393"/>
        <w:gridCol w:w="1670"/>
        <w:gridCol w:w="1911"/>
        <w:gridCol w:w="1569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53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地区或部门：（盖章）</w:t>
            </w:r>
          </w:p>
        </w:tc>
        <w:tc>
          <w:tcPr>
            <w:tcW w:w="2112" w:type="dxa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0"/>
                <w:szCs w:val="40"/>
              </w:rPr>
            </w:pPr>
          </w:p>
        </w:tc>
        <w:tc>
          <w:tcPr>
            <w:tcW w:w="2393" w:type="dxa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0"/>
                <w:szCs w:val="40"/>
              </w:rPr>
            </w:pPr>
          </w:p>
        </w:tc>
        <w:tc>
          <w:tcPr>
            <w:tcW w:w="1670" w:type="dxa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0"/>
                <w:szCs w:val="40"/>
              </w:rPr>
            </w:pPr>
          </w:p>
        </w:tc>
        <w:tc>
          <w:tcPr>
            <w:tcW w:w="1911" w:type="dxa"/>
            <w:noWrap/>
            <w:vAlign w:val="center"/>
          </w:tcPr>
          <w:p>
            <w:pPr>
              <w:widowControl/>
              <w:jc w:val="center"/>
              <w:rPr>
                <w:rFonts w:eastAsia="方正小标宋_GBK"/>
                <w:kern w:val="0"/>
                <w:sz w:val="40"/>
                <w:szCs w:val="40"/>
              </w:rPr>
            </w:pPr>
          </w:p>
        </w:tc>
        <w:tc>
          <w:tcPr>
            <w:tcW w:w="298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0"/>
                <w:szCs w:val="20"/>
              </w:rPr>
            </w:pPr>
            <w:r>
              <w:rPr>
                <w:rFonts w:eastAsia="方正黑体_GBK"/>
                <w:kern w:val="0"/>
                <w:sz w:val="20"/>
                <w:szCs w:val="20"/>
              </w:rPr>
              <w:t>填表日期：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收费单位或个人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收取日期</w:t>
            </w:r>
          </w:p>
        </w:tc>
        <w:tc>
          <w:tcPr>
            <w:tcW w:w="2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收取名义</w:t>
            </w:r>
          </w:p>
        </w:tc>
        <w:tc>
          <w:tcPr>
            <w:tcW w:w="1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收取方式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收取金额（元）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被收取单位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4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4"/>
                <w:szCs w:val="24"/>
              </w:rPr>
            </w:pPr>
            <w:r>
              <w:rPr>
                <w:rFonts w:hAnsi="黑体" w:eastAsia="黑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2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kern w:val="0"/>
                <w:sz w:val="22"/>
              </w:rPr>
            </w:pPr>
            <w:r>
              <w:rPr>
                <w:rFonts w:eastAsia="方正楷体_GBK"/>
                <w:kern w:val="0"/>
                <w:sz w:val="22"/>
              </w:rPr>
              <w:t>单位行为的直接填写单位；个人行为的填写个人姓名，单位，职务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kern w:val="0"/>
                <w:sz w:val="22"/>
              </w:rPr>
            </w:pPr>
            <w:r>
              <w:rPr>
                <w:rFonts w:eastAsia="方正楷体_GBK"/>
                <w:kern w:val="0"/>
                <w:sz w:val="22"/>
              </w:rPr>
              <w:t>单次的填写时间点，连续多次的逐一填写时间点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kern w:val="0"/>
                <w:sz w:val="22"/>
              </w:rPr>
            </w:pPr>
            <w:r>
              <w:rPr>
                <w:rFonts w:eastAsia="方正楷体_GBK"/>
                <w:kern w:val="0"/>
                <w:sz w:val="22"/>
              </w:rPr>
              <w:t>“过节费”，“赞助费”，举办“年会”“庆典”，保障办公用品、用房、用车，有偿行政服务等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kern w:val="0"/>
                <w:sz w:val="22"/>
              </w:rPr>
            </w:pPr>
            <w:r>
              <w:rPr>
                <w:rFonts w:eastAsia="方正楷体_GBK"/>
                <w:kern w:val="0"/>
                <w:sz w:val="22"/>
              </w:rPr>
              <w:t>现金、转账、捐赠实物、购买商品、报支或转嫁费用等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kern w:val="0"/>
                <w:sz w:val="22"/>
              </w:rPr>
            </w:pPr>
            <w:r>
              <w:rPr>
                <w:rFonts w:eastAsia="方正楷体_GBK"/>
                <w:kern w:val="0"/>
                <w:sz w:val="22"/>
              </w:rPr>
              <w:t>实物商品的填写合计市场价格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方正楷体_GBK"/>
                <w:kern w:val="0"/>
                <w:sz w:val="22"/>
              </w:rPr>
            </w:pPr>
            <w:r>
              <w:rPr>
                <w:rFonts w:eastAsia="方正楷体_GBK"/>
                <w:kern w:val="0"/>
                <w:sz w:val="22"/>
              </w:rPr>
              <w:t>企业或个体工商户名称等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_GBK"/>
                <w:spacing w:val="-6"/>
                <w:kern w:val="0"/>
                <w:sz w:val="22"/>
              </w:rPr>
            </w:pPr>
            <w:r>
              <w:rPr>
                <w:rFonts w:eastAsia="方正楷体_GBK"/>
                <w:spacing w:val="-6"/>
                <w:kern w:val="0"/>
                <w:sz w:val="22"/>
              </w:rPr>
              <w:t>此表请于</w:t>
            </w:r>
            <w:r>
              <w:rPr>
                <w:rFonts w:hint="eastAsia" w:eastAsia="方正楷体_GBK"/>
                <w:spacing w:val="-6"/>
                <w:kern w:val="0"/>
                <w:sz w:val="22"/>
              </w:rPr>
              <w:t>8</w:t>
            </w:r>
            <w:r>
              <w:rPr>
                <w:rFonts w:eastAsia="方正楷体_GBK"/>
                <w:spacing w:val="-6"/>
                <w:kern w:val="0"/>
                <w:sz w:val="22"/>
              </w:rPr>
              <w:t>月20日前报送同级纪委或纪检监察组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93998"/>
    <w:rsid w:val="0269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2019-10-22T07:32:00Z</dcterms:created>
  <dc:creator>Dell</dc:creator>
  <cp:lastModifiedBy>Dell</cp:lastModifiedBy>
  <dcterms:modified xsi:type="dcterms:W3CDTF">2019-10-22T07:33:19Z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